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2AA6DFF0" w14:textId="2B0EC41B" w:rsidR="00EB2DA1" w:rsidRPr="00EB2DA1" w:rsidRDefault="00EC5559" w:rsidP="00EB2DA1">
      <w:pPr>
        <w:spacing w:after="0" w:line="360" w:lineRule="auto"/>
        <w:jc w:val="center"/>
        <w:rPr>
          <w:rFonts w:ascii="Times New Roman" w:hAnsi="Times New Roman"/>
          <w:b/>
          <w:sz w:val="24"/>
          <w:szCs w:val="24"/>
        </w:rPr>
      </w:pPr>
      <w:r>
        <w:rPr>
          <w:rFonts w:ascii="Times New Roman" w:hAnsi="Times New Roman"/>
          <w:b/>
          <w:sz w:val="24"/>
          <w:szCs w:val="24"/>
        </w:rPr>
        <w:t>СГ</w:t>
      </w:r>
      <w:r w:rsidR="00EB2DA1" w:rsidRPr="00EB2DA1">
        <w:rPr>
          <w:rFonts w:ascii="Times New Roman" w:hAnsi="Times New Roman"/>
          <w:b/>
          <w:sz w:val="24"/>
          <w:szCs w:val="24"/>
        </w:rPr>
        <w:t>.0</w:t>
      </w:r>
      <w:r>
        <w:rPr>
          <w:rFonts w:ascii="Times New Roman" w:hAnsi="Times New Roman"/>
          <w:b/>
          <w:sz w:val="24"/>
          <w:szCs w:val="24"/>
        </w:rPr>
        <w:t>1</w:t>
      </w:r>
      <w:r w:rsidR="00EB2DA1" w:rsidRPr="00EB2DA1">
        <w:rPr>
          <w:rFonts w:ascii="Times New Roman" w:hAnsi="Times New Roman"/>
          <w:b/>
          <w:sz w:val="24"/>
          <w:szCs w:val="24"/>
        </w:rPr>
        <w:t xml:space="preserve"> ИСТОРИЯ</w:t>
      </w:r>
    </w:p>
    <w:p w14:paraId="5EE9CD0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0A261531" w14:textId="1E8787A9" w:rsidR="00EB2DA1" w:rsidRPr="00EB2DA1" w:rsidRDefault="007D2F7A" w:rsidP="007D2F7A">
      <w:pPr>
        <w:spacing w:after="0"/>
        <w:jc w:val="both"/>
        <w:rPr>
          <w:rFonts w:ascii="Times New Roman" w:hAnsi="Times New Roman"/>
          <w:sz w:val="24"/>
          <w:szCs w:val="24"/>
          <w:highlight w:val="cyan"/>
        </w:rPr>
      </w:pPr>
      <w:r w:rsidRPr="00C16DE7">
        <w:rPr>
          <w:rFonts w:ascii="Times New Roman" w:hAnsi="Times New Roman"/>
          <w:sz w:val="24"/>
          <w:szCs w:val="24"/>
        </w:rPr>
        <w:t>09.02.13 Ин</w:t>
      </w:r>
      <w:r>
        <w:rPr>
          <w:rFonts w:ascii="Times New Roman" w:hAnsi="Times New Roman"/>
          <w:sz w:val="24"/>
          <w:szCs w:val="24"/>
        </w:rPr>
        <w:t xml:space="preserve">теграция решений с применением </w:t>
      </w:r>
      <w:r w:rsidRPr="00C16DE7">
        <w:rPr>
          <w:rFonts w:ascii="Times New Roman" w:hAnsi="Times New Roman"/>
          <w:sz w:val="24"/>
          <w:szCs w:val="24"/>
        </w:rPr>
        <w:t>технологий искусственного интеллекта</w:t>
      </w: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0D0BE03B"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6A5639">
        <w:rPr>
          <w:rFonts w:ascii="Times New Roman" w:hAnsi="Times New Roman"/>
          <w:sz w:val="24"/>
          <w:szCs w:val="24"/>
        </w:rPr>
        <w:t>5</w:t>
      </w:r>
      <w:r w:rsidRPr="00EB2DA1">
        <w:rPr>
          <w:rFonts w:ascii="Times New Roman" w:hAnsi="Times New Roman"/>
          <w:sz w:val="24"/>
          <w:szCs w:val="24"/>
        </w:rPr>
        <w:br w:type="page"/>
      </w:r>
    </w:p>
    <w:p w14:paraId="6A0234BD" w14:textId="301EC024" w:rsidR="006728EE" w:rsidRDefault="006728EE" w:rsidP="007D2F7A">
      <w:pPr>
        <w:keepNext/>
        <w:jc w:val="both"/>
        <w:outlineLvl w:val="0"/>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7D2F7A" w:rsidRPr="007D2F7A">
        <w:rPr>
          <w:rFonts w:ascii="Times New Roman" w:hAnsi="Times New Roman"/>
          <w:sz w:val="24"/>
          <w:szCs w:val="24"/>
        </w:rPr>
        <w:t>09.02.13 Интеграция решений с применением технологий искусственного интеллекта</w:t>
      </w: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E623CA">
        <w:tc>
          <w:tcPr>
            <w:tcW w:w="4785" w:type="dxa"/>
          </w:tcPr>
          <w:p w14:paraId="53494BF7"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E623CA">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E623CA">
            <w:pPr>
              <w:spacing w:after="0"/>
              <w:rPr>
                <w:rFonts w:ascii="Times New Roman" w:hAnsi="Times New Roman"/>
                <w:sz w:val="24"/>
                <w:szCs w:val="24"/>
              </w:rPr>
            </w:pPr>
            <w:r>
              <w:rPr>
                <w:rFonts w:ascii="Times New Roman" w:hAnsi="Times New Roman"/>
                <w:sz w:val="24"/>
                <w:szCs w:val="24"/>
              </w:rPr>
              <w:t>______________М.А. Полютова</w:t>
            </w:r>
          </w:p>
          <w:p w14:paraId="0CD74B7B" w14:textId="77777777" w:rsidR="006728EE" w:rsidRDefault="006728EE"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E959808" w14:textId="77777777" w:rsidR="004B2C62" w:rsidRDefault="004B2C62"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40456058" w:rsidR="00443125" w:rsidRDefault="00443125" w:rsidP="00443125">
      <w:pPr>
        <w:spacing w:after="0" w:line="240" w:lineRule="auto"/>
        <w:jc w:val="center"/>
        <w:rPr>
          <w:rFonts w:ascii="Times New Roman" w:hAnsi="Times New Roman"/>
          <w:b/>
          <w:sz w:val="24"/>
        </w:rPr>
      </w:pPr>
      <w:r>
        <w:rPr>
          <w:rFonts w:ascii="Times New Roman" w:hAnsi="Times New Roman"/>
          <w:b/>
          <w:sz w:val="24"/>
        </w:rPr>
        <w:lastRenderedPageBreak/>
        <w:t>1. ОБЩАЯ ХАРАКТЕРИСТИКА ПРИМЕРНОЙ РАБОЧЕЙ ПРОГРАММЫ УЧЕБ</w:t>
      </w:r>
      <w:r w:rsidR="004B2C62">
        <w:rPr>
          <w:rFonts w:ascii="Times New Roman" w:hAnsi="Times New Roman"/>
          <w:b/>
          <w:sz w:val="24"/>
        </w:rPr>
        <w:t>НОЙ ДИСЦИПЛИНЫ «СГ.01</w:t>
      </w:r>
      <w:r>
        <w:rPr>
          <w:rFonts w:ascii="Times New Roman" w:hAnsi="Times New Roman"/>
          <w:b/>
          <w:sz w:val="24"/>
        </w:rPr>
        <w:t xml:space="preserve"> ИСТОРИЯ РОССИИ»</w:t>
      </w:r>
    </w:p>
    <w:p w14:paraId="71F6BFBC"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2226743A" w14:textId="77777777" w:rsidR="00443125" w:rsidRDefault="00443125" w:rsidP="00630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1.1. Место дисциплины в структуре образовательной программы</w:t>
      </w:r>
    </w:p>
    <w:p w14:paraId="66F5577D" w14:textId="62C984F4" w:rsidR="004B2C62" w:rsidRDefault="00443125" w:rsidP="004B2C62">
      <w:pPr>
        <w:keepNext/>
        <w:spacing w:after="0" w:line="240" w:lineRule="auto"/>
        <w:jc w:val="both"/>
        <w:outlineLvl w:val="0"/>
        <w:rPr>
          <w:rFonts w:ascii="Times New Roman" w:eastAsia="Times New Roman" w:hAnsi="Times New Roman"/>
          <w:b/>
          <w:bCs/>
          <w:kern w:val="32"/>
          <w:sz w:val="24"/>
          <w:szCs w:val="24"/>
          <w:lang w:eastAsia="x-none"/>
        </w:rPr>
      </w:pPr>
      <w:r>
        <w:rPr>
          <w:rFonts w:ascii="Times New Roman" w:hAnsi="Times New Roman"/>
          <w:sz w:val="24"/>
        </w:rPr>
        <w:t>Учебная дисциплина «СГ.</w:t>
      </w:r>
      <w:r w:rsidR="00630097">
        <w:rPr>
          <w:rFonts w:ascii="Times New Roman" w:hAnsi="Times New Roman"/>
          <w:sz w:val="24"/>
        </w:rPr>
        <w:t>01</w:t>
      </w:r>
      <w:r>
        <w:rPr>
          <w:rFonts w:ascii="Times New Roman" w:hAnsi="Times New Roman"/>
          <w:sz w:val="24"/>
        </w:rPr>
        <w:t xml:space="preserve"> История России» является обязательной частью социально-гуманитарного цикла примерной образовательной программы в соответствии с ФГОС СПО </w:t>
      </w:r>
      <w:r w:rsidRPr="004B2C62">
        <w:rPr>
          <w:rFonts w:ascii="Times New Roman" w:hAnsi="Times New Roman"/>
          <w:sz w:val="24"/>
        </w:rPr>
        <w:t xml:space="preserve">по </w:t>
      </w:r>
      <w:r w:rsidR="007D2F7A" w:rsidRPr="00C16DE7">
        <w:rPr>
          <w:rFonts w:ascii="Times New Roman" w:hAnsi="Times New Roman"/>
          <w:sz w:val="24"/>
          <w:szCs w:val="24"/>
        </w:rPr>
        <w:t>09.02.13 Ин</w:t>
      </w:r>
      <w:r w:rsidR="007D2F7A">
        <w:rPr>
          <w:rFonts w:ascii="Times New Roman" w:hAnsi="Times New Roman"/>
          <w:sz w:val="24"/>
          <w:szCs w:val="24"/>
        </w:rPr>
        <w:t xml:space="preserve">теграция решений с применением </w:t>
      </w:r>
      <w:r w:rsidR="007D2F7A" w:rsidRPr="00C16DE7">
        <w:rPr>
          <w:rFonts w:ascii="Times New Roman" w:hAnsi="Times New Roman"/>
          <w:sz w:val="24"/>
          <w:szCs w:val="24"/>
        </w:rPr>
        <w:t>технологий искусственного интеллекта</w:t>
      </w:r>
      <w:bookmarkStart w:id="3" w:name="_GoBack"/>
      <w:bookmarkEnd w:id="3"/>
    </w:p>
    <w:p w14:paraId="6271080B" w14:textId="6D2A55A3" w:rsidR="00443125" w:rsidRDefault="00443125" w:rsidP="004B2C62">
      <w:pPr>
        <w:keepNext/>
        <w:spacing w:after="0" w:line="240" w:lineRule="auto"/>
        <w:ind w:firstLine="851"/>
        <w:jc w:val="both"/>
        <w:outlineLvl w:val="0"/>
        <w:rPr>
          <w:rFonts w:ascii="Times New Roman" w:hAnsi="Times New Roman"/>
          <w:sz w:val="24"/>
        </w:rPr>
      </w:pPr>
      <w:r>
        <w:rPr>
          <w:rFonts w:ascii="Times New Roman" w:hAnsi="Times New Roman"/>
          <w:sz w:val="24"/>
        </w:rPr>
        <w:t>Особое значение дисциплина имеет при формировании и развитии ОК 01, ОК 02, ОК 03, ОК 04, ОК 05, ОК 06</w:t>
      </w:r>
      <w:r>
        <w:rPr>
          <w:rFonts w:ascii="Times New Roman" w:hAnsi="Times New Roman"/>
          <w:i/>
          <w:sz w:val="24"/>
        </w:rPr>
        <w:t xml:space="preserve">, </w:t>
      </w:r>
      <w:r>
        <w:rPr>
          <w:rFonts w:ascii="Times New Roman" w:hAnsi="Times New Roman"/>
          <w:sz w:val="24"/>
        </w:rPr>
        <w:t>ОК 09.</w:t>
      </w:r>
    </w:p>
    <w:p w14:paraId="254E6930"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4C260C16" w14:textId="77777777" w:rsidR="00443125" w:rsidRDefault="00443125" w:rsidP="00443125">
      <w:pPr>
        <w:spacing w:after="0" w:line="240" w:lineRule="auto"/>
        <w:ind w:firstLine="709"/>
        <w:jc w:val="both"/>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6AAA83ED" w14:textId="77777777" w:rsidR="00443125" w:rsidRDefault="00443125" w:rsidP="00443125">
      <w:pPr>
        <w:spacing w:after="0" w:line="240" w:lineRule="auto"/>
        <w:ind w:firstLine="709"/>
        <w:jc w:val="both"/>
        <w:rPr>
          <w:rFonts w:ascii="Times New Roman" w:hAnsi="Times New Roman"/>
          <w:sz w:val="24"/>
        </w:rPr>
      </w:pPr>
      <w:r>
        <w:rPr>
          <w:rFonts w:ascii="Times New Roman" w:hAnsi="Times New Roman"/>
          <w:sz w:val="24"/>
        </w:rPr>
        <w:t>Целью учебной дисциплины является формирование представлений об истории России как истории Отечества, ее основных вехах, а также воспитание базовых национальных ценностей уважения к истории, культуре, традициям. Дисциплина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2A94166E" w14:textId="77777777" w:rsidR="00443125" w:rsidRDefault="00443125" w:rsidP="00443125">
      <w:pPr>
        <w:spacing w:after="0" w:line="240" w:lineRule="auto"/>
        <w:ind w:firstLine="709"/>
        <w:jc w:val="both"/>
        <w:rPr>
          <w:rFonts w:ascii="Times New Roman" w:hAnsi="Times New Roman"/>
          <w:sz w:val="24"/>
        </w:rPr>
      </w:pPr>
      <w:r>
        <w:rPr>
          <w:rFonts w:ascii="Times New Roman" w:hAnsi="Times New Roman"/>
          <w:sz w:val="24"/>
        </w:rPr>
        <w:t>Актуальность учебной дисциплины «История России» заключается в её практической направленности на реализацию единства интересов личности, общества и государства в деле воспитания гражданина России. Дисциплина способствует формированию патриотизма и гражданственности как важнейших направлений воспитания обучающихся.</w:t>
      </w:r>
    </w:p>
    <w:p w14:paraId="1D06A9CB" w14:textId="33B10E18" w:rsidR="004B2C62" w:rsidRDefault="00443125" w:rsidP="00DD2975">
      <w:pPr>
        <w:spacing w:after="0" w:line="240" w:lineRule="auto"/>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следующие умения и знания:</w:t>
      </w:r>
    </w:p>
    <w:p w14:paraId="2A767A06" w14:textId="77777777" w:rsidR="00DD2975" w:rsidRDefault="00DD2975" w:rsidP="00DD2975">
      <w:pPr>
        <w:spacing w:after="0" w:line="240" w:lineRule="auto"/>
        <w:ind w:firstLine="709"/>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1"/>
        <w:gridCol w:w="4004"/>
        <w:gridCol w:w="3969"/>
      </w:tblGrid>
      <w:tr w:rsidR="00443125" w14:paraId="637AE29D" w14:textId="77777777" w:rsidTr="00E623CA">
        <w:trPr>
          <w:trHeight w:val="649"/>
        </w:trPr>
        <w:tc>
          <w:tcPr>
            <w:tcW w:w="1661" w:type="dxa"/>
            <w:tcBorders>
              <w:top w:val="single" w:sz="4" w:space="0" w:color="000000"/>
              <w:left w:val="single" w:sz="4" w:space="0" w:color="000000"/>
              <w:bottom w:val="single" w:sz="4" w:space="0" w:color="000000"/>
              <w:right w:val="single" w:sz="4" w:space="0" w:color="000000"/>
            </w:tcBorders>
          </w:tcPr>
          <w:p w14:paraId="7BD7F26F" w14:textId="77777777" w:rsidR="00443125" w:rsidRDefault="00443125" w:rsidP="00E623CA">
            <w:pPr>
              <w:spacing w:after="0" w:line="240" w:lineRule="auto"/>
              <w:jc w:val="center"/>
              <w:rPr>
                <w:rFonts w:ascii="Times New Roman" w:hAnsi="Times New Roman"/>
                <w:b/>
                <w:sz w:val="24"/>
              </w:rPr>
            </w:pPr>
            <w:r>
              <w:rPr>
                <w:rFonts w:ascii="Times New Roman" w:hAnsi="Times New Roman"/>
                <w:b/>
                <w:sz w:val="24"/>
              </w:rPr>
              <w:t xml:space="preserve">Коды </w:t>
            </w:r>
          </w:p>
          <w:p w14:paraId="267C8EED" w14:textId="77777777" w:rsidR="00443125" w:rsidRDefault="00443125" w:rsidP="00E623CA">
            <w:pPr>
              <w:spacing w:after="0" w:line="240" w:lineRule="auto"/>
              <w:jc w:val="center"/>
              <w:rPr>
                <w:rFonts w:ascii="Times New Roman" w:hAnsi="Times New Roman"/>
                <w:b/>
                <w:sz w:val="24"/>
              </w:rPr>
            </w:pPr>
            <w:r>
              <w:rPr>
                <w:rFonts w:ascii="Times New Roman" w:hAnsi="Times New Roman"/>
                <w:b/>
                <w:sz w:val="24"/>
              </w:rPr>
              <w:t>ОК, ПК</w:t>
            </w:r>
          </w:p>
        </w:tc>
        <w:tc>
          <w:tcPr>
            <w:tcW w:w="4004" w:type="dxa"/>
            <w:tcBorders>
              <w:top w:val="single" w:sz="4" w:space="0" w:color="000000"/>
              <w:left w:val="single" w:sz="4" w:space="0" w:color="000000"/>
              <w:bottom w:val="single" w:sz="4" w:space="0" w:color="000000"/>
              <w:right w:val="single" w:sz="4" w:space="0" w:color="000000"/>
            </w:tcBorders>
          </w:tcPr>
          <w:p w14:paraId="1383E4A8" w14:textId="77777777" w:rsidR="00443125" w:rsidRDefault="00443125" w:rsidP="00E623CA">
            <w:pPr>
              <w:spacing w:after="0" w:line="240" w:lineRule="auto"/>
              <w:jc w:val="center"/>
              <w:rPr>
                <w:rFonts w:ascii="Times New Roman" w:hAnsi="Times New Roman"/>
                <w:b/>
                <w:sz w:val="24"/>
              </w:rPr>
            </w:pPr>
            <w:r>
              <w:rPr>
                <w:rFonts w:ascii="Times New Roman" w:hAnsi="Times New Roman"/>
                <w:b/>
                <w:sz w:val="24"/>
              </w:rPr>
              <w:t>Умения</w:t>
            </w:r>
          </w:p>
        </w:tc>
        <w:tc>
          <w:tcPr>
            <w:tcW w:w="3969" w:type="dxa"/>
            <w:tcBorders>
              <w:top w:val="single" w:sz="4" w:space="0" w:color="000000"/>
              <w:left w:val="single" w:sz="4" w:space="0" w:color="000000"/>
              <w:bottom w:val="single" w:sz="4" w:space="0" w:color="000000"/>
              <w:right w:val="single" w:sz="4" w:space="0" w:color="000000"/>
            </w:tcBorders>
          </w:tcPr>
          <w:p w14:paraId="45E7AA3E" w14:textId="77777777" w:rsidR="00443125" w:rsidRDefault="00443125" w:rsidP="00E623CA">
            <w:pPr>
              <w:spacing w:after="0" w:line="240" w:lineRule="auto"/>
              <w:jc w:val="center"/>
              <w:rPr>
                <w:rFonts w:ascii="Times New Roman" w:hAnsi="Times New Roman"/>
                <w:b/>
                <w:sz w:val="24"/>
              </w:rPr>
            </w:pPr>
            <w:r>
              <w:rPr>
                <w:rFonts w:ascii="Times New Roman" w:hAnsi="Times New Roman"/>
                <w:b/>
                <w:sz w:val="24"/>
              </w:rPr>
              <w:t>Знания</w:t>
            </w:r>
          </w:p>
        </w:tc>
      </w:tr>
      <w:tr w:rsidR="00443125" w14:paraId="1CECE59B" w14:textId="77777777" w:rsidTr="00E623CA">
        <w:trPr>
          <w:trHeight w:val="212"/>
        </w:trPr>
        <w:tc>
          <w:tcPr>
            <w:tcW w:w="1661" w:type="dxa"/>
            <w:tcBorders>
              <w:top w:val="single" w:sz="4" w:space="0" w:color="000000"/>
              <w:left w:val="single" w:sz="4" w:space="0" w:color="000000"/>
              <w:bottom w:val="single" w:sz="4" w:space="0" w:color="000000"/>
              <w:right w:val="single" w:sz="4" w:space="0" w:color="000000"/>
            </w:tcBorders>
          </w:tcPr>
          <w:p w14:paraId="7C5495EC"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01, ОК 02, </w:t>
            </w:r>
          </w:p>
          <w:p w14:paraId="5408665C"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03, </w:t>
            </w:r>
          </w:p>
          <w:p w14:paraId="614BB95A"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04, </w:t>
            </w:r>
          </w:p>
          <w:p w14:paraId="31129B0C"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05, </w:t>
            </w:r>
          </w:p>
          <w:p w14:paraId="31D2DDAC"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06, </w:t>
            </w:r>
          </w:p>
          <w:p w14:paraId="018EDFD0"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09 </w:t>
            </w:r>
          </w:p>
          <w:p w14:paraId="612CD73F" w14:textId="225909B2" w:rsidR="00443125" w:rsidRDefault="00443125" w:rsidP="006300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ПК </w:t>
            </w:r>
          </w:p>
        </w:tc>
        <w:tc>
          <w:tcPr>
            <w:tcW w:w="4004" w:type="dxa"/>
            <w:tcBorders>
              <w:top w:val="single" w:sz="4" w:space="0" w:color="000000"/>
              <w:left w:val="single" w:sz="4" w:space="0" w:color="000000"/>
              <w:bottom w:val="single" w:sz="4" w:space="0" w:color="000000"/>
              <w:right w:val="single" w:sz="4" w:space="0" w:color="000000"/>
            </w:tcBorders>
          </w:tcPr>
          <w:p w14:paraId="104A7DEF" w14:textId="77777777" w:rsidR="00443125" w:rsidRDefault="00443125" w:rsidP="00E623CA">
            <w:pPr>
              <w:spacing w:after="0" w:line="240" w:lineRule="auto"/>
              <w:jc w:val="both"/>
              <w:rPr>
                <w:rFonts w:ascii="Times New Roman" w:hAnsi="Times New Roman"/>
                <w:sz w:val="24"/>
              </w:rPr>
            </w:pPr>
            <w:r>
              <w:rPr>
                <w:rFonts w:ascii="Times New Roman" w:hAnsi="Times New Roman"/>
                <w:sz w:val="24"/>
              </w:rPr>
              <w:t xml:space="preserve">Должен уметь: </w:t>
            </w:r>
          </w:p>
          <w:p w14:paraId="14CDE3F0"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t>выделять факторы, определившие уникальность становления духовно-нравственных ценностей в России;</w:t>
            </w:r>
          </w:p>
          <w:p w14:paraId="39AE24D0" w14:textId="77777777" w:rsidR="00443125" w:rsidRDefault="00443125" w:rsidP="00443125">
            <w:pPr>
              <w:widowControl w:val="0"/>
              <w:numPr>
                <w:ilvl w:val="0"/>
                <w:numId w:val="14"/>
              </w:numPr>
              <w:spacing w:after="0" w:line="240" w:lineRule="auto"/>
              <w:ind w:left="0" w:firstLine="0"/>
              <w:jc w:val="both"/>
              <w:rPr>
                <w:rFonts w:ascii="Times New Roman" w:hAnsi="Times New Roman"/>
                <w:i/>
                <w:sz w:val="24"/>
              </w:rPr>
            </w:pPr>
            <w:r>
              <w:rPr>
                <w:rFonts w:ascii="Times New Roman" w:hAnsi="Times New Roman"/>
                <w:sz w:val="24"/>
              </w:rPr>
              <w:t>анализировать, характеризовать, выделять причинно-следственные связи и пространственно-временные характеристики исторических событий, явлений, процессов с времен образования Древнерусского государства до настоящего времени;</w:t>
            </w:r>
          </w:p>
          <w:p w14:paraId="68C702FF"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14:paraId="35CADCC2"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t>защищать историческую правду, не допускать умаления подвига российского народа по защите Отечества;</w:t>
            </w:r>
          </w:p>
          <w:p w14:paraId="4283DC70"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lastRenderedPageBreak/>
              <w:t>демонстрировать готовность противостоять фальсификациям российской истории;</w:t>
            </w:r>
          </w:p>
          <w:p w14:paraId="57AC85FC" w14:textId="77777777" w:rsidR="00443125" w:rsidRDefault="00443125" w:rsidP="00E623CA">
            <w:pPr>
              <w:spacing w:after="0" w:line="240" w:lineRule="auto"/>
              <w:jc w:val="both"/>
              <w:rPr>
                <w:rFonts w:ascii="Times New Roman" w:hAnsi="Times New Roman"/>
                <w:sz w:val="24"/>
              </w:rPr>
            </w:pPr>
            <w:r>
              <w:rPr>
                <w:rStyle w:val="14"/>
                <w:rFonts w:ascii="Times New Roman" w:hAnsi="Times New Roman"/>
                <w:sz w:val="24"/>
              </w:rPr>
              <w:t>- демонстрировать уважительное отношение к историческому наследию и социокультурным традициям Российского государства</w:t>
            </w:r>
          </w:p>
        </w:tc>
        <w:tc>
          <w:tcPr>
            <w:tcW w:w="3969" w:type="dxa"/>
            <w:tcBorders>
              <w:top w:val="single" w:sz="4" w:space="0" w:color="000000"/>
              <w:left w:val="single" w:sz="4" w:space="0" w:color="000000"/>
              <w:bottom w:val="single" w:sz="4" w:space="0" w:color="000000"/>
              <w:right w:val="single" w:sz="4" w:space="0" w:color="000000"/>
            </w:tcBorders>
          </w:tcPr>
          <w:p w14:paraId="109CF176" w14:textId="77777777" w:rsidR="00443125" w:rsidRDefault="00443125" w:rsidP="00E623CA">
            <w:pPr>
              <w:pStyle w:val="TableParagraph"/>
              <w:ind w:right="98"/>
              <w:jc w:val="both"/>
              <w:rPr>
                <w:sz w:val="24"/>
                <w:u w:val="single"/>
              </w:rPr>
            </w:pPr>
            <w:r>
              <w:rPr>
                <w:sz w:val="24"/>
                <w:u w:val="single"/>
              </w:rPr>
              <w:lastRenderedPageBreak/>
              <w:t>Должен знать:</w:t>
            </w:r>
          </w:p>
          <w:p w14:paraId="6FE7F855" w14:textId="77777777" w:rsidR="00443125" w:rsidRDefault="00443125" w:rsidP="00443125">
            <w:pPr>
              <w:pStyle w:val="TableParagraph"/>
              <w:numPr>
                <w:ilvl w:val="0"/>
                <w:numId w:val="15"/>
              </w:numPr>
              <w:ind w:left="0" w:firstLine="0"/>
              <w:jc w:val="both"/>
              <w:rPr>
                <w:sz w:val="24"/>
              </w:rPr>
            </w:pPr>
            <w:r>
              <w:rPr>
                <w:sz w:val="24"/>
              </w:rPr>
              <w:t xml:space="preserve">ключевые события, основные даты и исторические этапы развития России до настоящего времени; </w:t>
            </w:r>
          </w:p>
          <w:p w14:paraId="312EC51F" w14:textId="77777777" w:rsidR="00443125" w:rsidRDefault="00443125" w:rsidP="00443125">
            <w:pPr>
              <w:pStyle w:val="TableParagraph"/>
              <w:numPr>
                <w:ilvl w:val="0"/>
                <w:numId w:val="15"/>
              </w:numPr>
              <w:ind w:left="0" w:firstLine="0"/>
              <w:jc w:val="both"/>
              <w:rPr>
                <w:sz w:val="24"/>
                <w:shd w:val="clear" w:color="auto" w:fill="FFD821"/>
              </w:rPr>
            </w:pPr>
            <w:r>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14:paraId="6A4D13FF" w14:textId="77777777" w:rsidR="00443125" w:rsidRDefault="00443125" w:rsidP="00443125">
            <w:pPr>
              <w:pStyle w:val="TableParagraph"/>
              <w:numPr>
                <w:ilvl w:val="0"/>
                <w:numId w:val="15"/>
              </w:numPr>
              <w:ind w:left="0" w:firstLine="0"/>
              <w:jc w:val="both"/>
              <w:rPr>
                <w:sz w:val="24"/>
                <w:shd w:val="clear" w:color="auto" w:fill="FFD821"/>
              </w:rPr>
            </w:pPr>
            <w:r>
              <w:t>традиционные российские духовно-нравственные ценности</w:t>
            </w:r>
            <w:r>
              <w:rPr>
                <w:sz w:val="24"/>
              </w:rPr>
              <w:t>;</w:t>
            </w:r>
          </w:p>
          <w:p w14:paraId="2A050065" w14:textId="77777777" w:rsidR="00443125" w:rsidRDefault="00443125" w:rsidP="00443125">
            <w:pPr>
              <w:pStyle w:val="TableParagraph"/>
              <w:numPr>
                <w:ilvl w:val="0"/>
                <w:numId w:val="15"/>
              </w:numPr>
              <w:ind w:left="0" w:firstLine="0"/>
              <w:jc w:val="both"/>
              <w:rPr>
                <w:sz w:val="24"/>
              </w:rPr>
            </w:pPr>
            <w:r>
              <w:rPr>
                <w:sz w:val="24"/>
              </w:rPr>
              <w:t>роль и значение России в современном мире</w:t>
            </w:r>
          </w:p>
        </w:tc>
      </w:tr>
    </w:tbl>
    <w:p w14:paraId="473126A7" w14:textId="77777777" w:rsidR="00443125" w:rsidRDefault="00443125" w:rsidP="00443125">
      <w:pPr>
        <w:widowControl w:val="0"/>
        <w:spacing w:after="0" w:line="240" w:lineRule="auto"/>
        <w:jc w:val="center"/>
        <w:rPr>
          <w:rFonts w:ascii="Times New Roman" w:hAnsi="Times New Roman"/>
          <w:b/>
          <w:sz w:val="24"/>
        </w:rPr>
      </w:pPr>
    </w:p>
    <w:p w14:paraId="3AD7B987" w14:textId="77777777" w:rsidR="00443125" w:rsidRDefault="00443125">
      <w:pPr>
        <w:spacing w:after="160" w:line="259" w:lineRule="auto"/>
        <w:rPr>
          <w:rFonts w:ascii="Times New Roman" w:eastAsia="Tahoma" w:hAnsi="Times New Roman"/>
          <w:b/>
          <w:bCs/>
          <w:color w:val="000000"/>
          <w:sz w:val="24"/>
          <w:szCs w:val="24"/>
          <w:lang w:bidi="ru-RU"/>
        </w:rPr>
      </w:pPr>
      <w:r>
        <w:rPr>
          <w:rFonts w:ascii="Times New Roman" w:hAnsi="Times New Roman"/>
          <w:b/>
          <w:bCs/>
          <w:color w:val="000000"/>
          <w:sz w:val="24"/>
          <w:szCs w:val="24"/>
          <w:lang w:bidi="ru-RU"/>
        </w:rPr>
        <w:br w:type="page"/>
      </w: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lastRenderedPageBreak/>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58EFA28" w14:textId="6D7F2BC0" w:rsidR="00942C21" w:rsidRPr="00EB2DA1" w:rsidRDefault="00651775" w:rsidP="00A00139">
            <w:pPr>
              <w:pStyle w:val="a7"/>
              <w:shd w:val="clear" w:color="auto" w:fill="auto"/>
              <w:jc w:val="center"/>
              <w:rPr>
                <w:sz w:val="24"/>
                <w:szCs w:val="24"/>
              </w:rPr>
            </w:pPr>
            <w:r>
              <w:rPr>
                <w:color w:val="000000"/>
                <w:sz w:val="24"/>
                <w:szCs w:val="24"/>
                <w:lang w:eastAsia="ru-RU" w:bidi="ru-RU"/>
              </w:rPr>
              <w:t>56</w:t>
            </w: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1D2DF6A6" w:rsidR="00942C21" w:rsidRPr="00EB2DA1" w:rsidRDefault="00651775" w:rsidP="00A00139">
            <w:pPr>
              <w:pStyle w:val="a7"/>
              <w:shd w:val="clear" w:color="auto" w:fill="auto"/>
              <w:jc w:val="center"/>
              <w:rPr>
                <w:sz w:val="24"/>
                <w:szCs w:val="24"/>
              </w:rPr>
            </w:pPr>
            <w:r>
              <w:rPr>
                <w:color w:val="000000"/>
                <w:sz w:val="24"/>
                <w:szCs w:val="24"/>
                <w:lang w:eastAsia="ru-RU" w:bidi="ru-RU"/>
              </w:rPr>
              <w:t>32</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6F8D9DD9" w:rsidR="00942C21" w:rsidRPr="00EB2DA1" w:rsidRDefault="00651775" w:rsidP="00A00139">
            <w:pPr>
              <w:pStyle w:val="a7"/>
              <w:shd w:val="clear" w:color="auto" w:fill="auto"/>
              <w:jc w:val="center"/>
              <w:rPr>
                <w:sz w:val="24"/>
                <w:szCs w:val="24"/>
              </w:rPr>
            </w:pPr>
            <w:r>
              <w:rPr>
                <w:color w:val="000000"/>
                <w:sz w:val="24"/>
                <w:szCs w:val="24"/>
                <w:lang w:eastAsia="ru-RU" w:bidi="ru-RU"/>
              </w:rPr>
              <w:t>16</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016EEC9B" w:rsidR="00942C21" w:rsidRPr="00EB2DA1" w:rsidRDefault="00651775" w:rsidP="00A00139">
            <w:pPr>
              <w:pStyle w:val="a7"/>
              <w:shd w:val="clear" w:color="auto" w:fill="auto"/>
              <w:jc w:val="center"/>
              <w:rPr>
                <w:sz w:val="24"/>
                <w:szCs w:val="24"/>
              </w:rPr>
            </w:pPr>
            <w:r>
              <w:rPr>
                <w:color w:val="000000"/>
                <w:sz w:val="24"/>
                <w:szCs w:val="24"/>
                <w:lang w:eastAsia="ru-RU" w:bidi="ru-RU"/>
              </w:rPr>
              <w:t>6</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77777777" w:rsidR="00942C21" w:rsidRDefault="00942C21" w:rsidP="00A00139">
            <w:pPr>
              <w:pStyle w:val="a7"/>
              <w:shd w:val="clear" w:color="auto" w:fill="auto"/>
              <w:jc w:val="center"/>
              <w:rPr>
                <w:color w:val="000000"/>
                <w:sz w:val="24"/>
                <w:szCs w:val="24"/>
                <w:lang w:eastAsia="ru-RU" w:bidi="ru-RU"/>
              </w:rPr>
            </w:pPr>
            <w:r>
              <w:rPr>
                <w:color w:val="000000"/>
                <w:sz w:val="24"/>
                <w:szCs w:val="24"/>
                <w:lang w:eastAsia="ru-RU" w:bidi="ru-RU"/>
              </w:rPr>
              <w:t>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556DEFBC"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EB2DA1">
          <w:footnotePr>
            <w:numStart w:val="4"/>
          </w:footnotePr>
          <w:pgSz w:w="11900" w:h="16840"/>
          <w:pgMar w:top="1518" w:right="732" w:bottom="1120" w:left="1578" w:header="0" w:footer="692" w:gutter="0"/>
          <w:cols w:space="720"/>
          <w:noEndnote/>
          <w:docGrid w:linePitch="360"/>
        </w:sectPr>
      </w:pPr>
    </w:p>
    <w:p w14:paraId="1126EF55" w14:textId="77777777" w:rsidR="00443125" w:rsidRPr="00443125" w:rsidRDefault="00443125" w:rsidP="00443125">
      <w:pPr>
        <w:pStyle w:val="af0"/>
        <w:widowControl w:val="0"/>
        <w:numPr>
          <w:ilvl w:val="0"/>
          <w:numId w:val="2"/>
        </w:numPr>
        <w:spacing w:after="120" w:line="240" w:lineRule="auto"/>
        <w:rPr>
          <w:rFonts w:ascii="Times New Roman" w:hAnsi="Times New Roman"/>
          <w:b/>
          <w:sz w:val="24"/>
        </w:rPr>
      </w:pPr>
      <w:r w:rsidRPr="00443125">
        <w:rPr>
          <w:rFonts w:ascii="Times New Roman" w:hAnsi="Times New Roman"/>
          <w:b/>
        </w:rPr>
        <w:lastRenderedPageBreak/>
        <w:t>2.2. Тематический план и содержание учебной дисциплины</w:t>
      </w: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7722"/>
        <w:gridCol w:w="2807"/>
        <w:gridCol w:w="2225"/>
      </w:tblGrid>
      <w:tr w:rsidR="00443125" w14:paraId="59311E16" w14:textId="77777777" w:rsidTr="009D09C6">
        <w:trPr>
          <w:trHeight w:val="20"/>
        </w:trPr>
        <w:tc>
          <w:tcPr>
            <w:tcW w:w="2267" w:type="dxa"/>
            <w:tcBorders>
              <w:top w:val="single" w:sz="4" w:space="0" w:color="000000"/>
              <w:left w:val="single" w:sz="4" w:space="0" w:color="000000"/>
              <w:bottom w:val="single" w:sz="4" w:space="0" w:color="000000"/>
              <w:right w:val="single" w:sz="4" w:space="0" w:color="000000"/>
            </w:tcBorders>
            <w:vAlign w:val="center"/>
          </w:tcPr>
          <w:p w14:paraId="1DB84D19"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Наименование разделов и тем</w:t>
            </w:r>
          </w:p>
        </w:tc>
        <w:tc>
          <w:tcPr>
            <w:tcW w:w="7722" w:type="dxa"/>
            <w:tcBorders>
              <w:top w:val="single" w:sz="4" w:space="0" w:color="000000"/>
              <w:left w:val="single" w:sz="4" w:space="0" w:color="000000"/>
              <w:bottom w:val="single" w:sz="4" w:space="0" w:color="000000"/>
              <w:right w:val="single" w:sz="4" w:space="0" w:color="000000"/>
            </w:tcBorders>
            <w:vAlign w:val="center"/>
          </w:tcPr>
          <w:p w14:paraId="42727AEB"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Примерное содержание учебного материала и формы организации деятельности обучающихся</w:t>
            </w:r>
          </w:p>
        </w:tc>
        <w:tc>
          <w:tcPr>
            <w:tcW w:w="2807" w:type="dxa"/>
            <w:tcBorders>
              <w:top w:val="single" w:sz="4" w:space="0" w:color="000000"/>
              <w:left w:val="single" w:sz="4" w:space="0" w:color="000000"/>
              <w:bottom w:val="single" w:sz="4" w:space="0" w:color="000000"/>
              <w:right w:val="single" w:sz="4" w:space="0" w:color="000000"/>
            </w:tcBorders>
            <w:vAlign w:val="center"/>
          </w:tcPr>
          <w:p w14:paraId="3CE2641C"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Объем, акад. ч. /</w:t>
            </w:r>
          </w:p>
          <w:p w14:paraId="54275EBC"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в том числе в форме практической подготовки, акад. ч</w:t>
            </w:r>
          </w:p>
        </w:tc>
        <w:tc>
          <w:tcPr>
            <w:tcW w:w="2225" w:type="dxa"/>
            <w:tcBorders>
              <w:top w:val="single" w:sz="4" w:space="0" w:color="000000"/>
              <w:left w:val="single" w:sz="4" w:space="0" w:color="000000"/>
              <w:bottom w:val="single" w:sz="4" w:space="0" w:color="000000"/>
              <w:right w:val="single" w:sz="4" w:space="0" w:color="000000"/>
            </w:tcBorders>
            <w:vAlign w:val="center"/>
          </w:tcPr>
          <w:p w14:paraId="056A46F7" w14:textId="77777777" w:rsidR="00443125" w:rsidRDefault="00443125" w:rsidP="009D09C6">
            <w:pPr>
              <w:spacing w:after="0" w:line="240" w:lineRule="auto"/>
              <w:jc w:val="center"/>
              <w:rPr>
                <w:rFonts w:ascii="Times New Roman" w:hAnsi="Times New Roman"/>
                <w:b/>
                <w:sz w:val="24"/>
              </w:rPr>
            </w:pPr>
            <w:r>
              <w:rPr>
                <w:rFonts w:ascii="Times New Roman" w:hAnsi="Times New Roman"/>
                <w:b/>
              </w:rPr>
              <w:t>Коды компетенций и личностных результатов, формированию которых способствует элемент программы</w:t>
            </w:r>
          </w:p>
        </w:tc>
      </w:tr>
      <w:tr w:rsidR="00443125" w14:paraId="68417EF5" w14:textId="77777777" w:rsidTr="009D09C6">
        <w:trPr>
          <w:trHeight w:val="371"/>
        </w:trPr>
        <w:tc>
          <w:tcPr>
            <w:tcW w:w="2267" w:type="dxa"/>
            <w:tcBorders>
              <w:top w:val="single" w:sz="4" w:space="0" w:color="000000"/>
              <w:left w:val="single" w:sz="4" w:space="0" w:color="000000"/>
              <w:bottom w:val="single" w:sz="4" w:space="0" w:color="000000"/>
              <w:right w:val="single" w:sz="4" w:space="0" w:color="000000"/>
            </w:tcBorders>
          </w:tcPr>
          <w:p w14:paraId="4C5C2036"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1</w:t>
            </w:r>
          </w:p>
        </w:tc>
        <w:tc>
          <w:tcPr>
            <w:tcW w:w="7722" w:type="dxa"/>
            <w:tcBorders>
              <w:top w:val="single" w:sz="4" w:space="0" w:color="000000"/>
              <w:left w:val="single" w:sz="4" w:space="0" w:color="000000"/>
              <w:bottom w:val="single" w:sz="4" w:space="0" w:color="000000"/>
              <w:right w:val="single" w:sz="4" w:space="0" w:color="000000"/>
            </w:tcBorders>
          </w:tcPr>
          <w:p w14:paraId="054C98E1"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807" w:type="dxa"/>
            <w:tcBorders>
              <w:top w:val="single" w:sz="4" w:space="0" w:color="000000"/>
              <w:left w:val="single" w:sz="4" w:space="0" w:color="000000"/>
              <w:bottom w:val="single" w:sz="4" w:space="0" w:color="000000"/>
              <w:right w:val="single" w:sz="4" w:space="0" w:color="000000"/>
            </w:tcBorders>
          </w:tcPr>
          <w:p w14:paraId="66919A5F"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3</w:t>
            </w:r>
          </w:p>
        </w:tc>
        <w:tc>
          <w:tcPr>
            <w:tcW w:w="2225" w:type="dxa"/>
            <w:tcBorders>
              <w:top w:val="single" w:sz="4" w:space="0" w:color="000000"/>
              <w:left w:val="single" w:sz="4" w:space="0" w:color="000000"/>
              <w:bottom w:val="single" w:sz="4" w:space="0" w:color="000000"/>
              <w:right w:val="single" w:sz="4" w:space="0" w:color="000000"/>
            </w:tcBorders>
          </w:tcPr>
          <w:p w14:paraId="7ADC15E9"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4</w:t>
            </w:r>
          </w:p>
        </w:tc>
      </w:tr>
      <w:tr w:rsidR="00443125" w14:paraId="460C28DA" w14:textId="77777777" w:rsidTr="009D09C6">
        <w:trPr>
          <w:trHeight w:val="340"/>
        </w:trPr>
        <w:tc>
          <w:tcPr>
            <w:tcW w:w="2267" w:type="dxa"/>
            <w:vMerge w:val="restart"/>
            <w:tcBorders>
              <w:top w:val="single" w:sz="2" w:space="0" w:color="000000"/>
              <w:left w:val="single" w:sz="4" w:space="0" w:color="000000"/>
              <w:bottom w:val="single" w:sz="2" w:space="0" w:color="000000"/>
              <w:right w:val="single" w:sz="4" w:space="0" w:color="000000"/>
            </w:tcBorders>
          </w:tcPr>
          <w:p w14:paraId="33B06BD3"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t>Тема 1. «Россия – священная наша держава»</w:t>
            </w:r>
          </w:p>
        </w:tc>
        <w:tc>
          <w:tcPr>
            <w:tcW w:w="7722" w:type="dxa"/>
            <w:tcBorders>
              <w:top w:val="single" w:sz="4" w:space="0" w:color="000000"/>
              <w:left w:val="single" w:sz="4" w:space="0" w:color="000000"/>
              <w:bottom w:val="single" w:sz="4" w:space="0" w:color="000000"/>
              <w:right w:val="single" w:sz="4" w:space="0" w:color="000000"/>
            </w:tcBorders>
          </w:tcPr>
          <w:p w14:paraId="122549EF"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3B9205DB"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6BF7669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0D27AC5D"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13358E0F" w14:textId="77777777" w:rsidTr="009D09C6">
        <w:trPr>
          <w:trHeight w:val="20"/>
        </w:trPr>
        <w:tc>
          <w:tcPr>
            <w:tcW w:w="2267" w:type="dxa"/>
            <w:vMerge/>
            <w:tcBorders>
              <w:top w:val="single" w:sz="2" w:space="0" w:color="000000"/>
              <w:left w:val="single" w:sz="4" w:space="0" w:color="000000"/>
              <w:bottom w:val="single" w:sz="2" w:space="0" w:color="000000"/>
              <w:right w:val="single" w:sz="4" w:space="0" w:color="000000"/>
            </w:tcBorders>
          </w:tcPr>
          <w:p w14:paraId="5B880E75"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2" w:space="0" w:color="000000"/>
              <w:right w:val="single" w:sz="4" w:space="0" w:color="000000"/>
            </w:tcBorders>
          </w:tcPr>
          <w:p w14:paraId="0D9F817D" w14:textId="77777777" w:rsidR="00443125" w:rsidRPr="009D09C6" w:rsidRDefault="00443125" w:rsidP="009D09C6">
            <w:pPr>
              <w:pStyle w:val="af0"/>
              <w:spacing w:after="0" w:line="240" w:lineRule="auto"/>
              <w:ind w:left="0"/>
              <w:jc w:val="both"/>
              <w:rPr>
                <w:rFonts w:ascii="Times New Roman" w:hAnsi="Times New Roman" w:cs="Times New Roman"/>
                <w:sz w:val="24"/>
              </w:rPr>
            </w:pPr>
            <w:r w:rsidRPr="009D09C6">
              <w:rPr>
                <w:rFonts w:ascii="Times New Roman" w:hAnsi="Times New Roman" w:cs="Times New Roman"/>
                <w:sz w:val="24"/>
              </w:rPr>
              <w:t>История гимна и флага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807" w:type="dxa"/>
            <w:tcBorders>
              <w:top w:val="single" w:sz="4" w:space="0" w:color="000000"/>
              <w:left w:val="single" w:sz="4" w:space="0" w:color="000000"/>
              <w:bottom w:val="single" w:sz="4" w:space="0" w:color="000000"/>
              <w:right w:val="single" w:sz="4" w:space="0" w:color="000000"/>
            </w:tcBorders>
            <w:vAlign w:val="center"/>
          </w:tcPr>
          <w:p w14:paraId="3B3749DD"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531978A1" w14:textId="77777777" w:rsidR="00443125" w:rsidRDefault="00443125" w:rsidP="009D09C6">
            <w:pPr>
              <w:spacing w:after="0" w:line="240" w:lineRule="auto"/>
            </w:pPr>
          </w:p>
        </w:tc>
      </w:tr>
      <w:tr w:rsidR="00443125" w14:paraId="20F7C9A6" w14:textId="77777777" w:rsidTr="009D09C6">
        <w:trPr>
          <w:trHeight w:val="340"/>
        </w:trPr>
        <w:tc>
          <w:tcPr>
            <w:tcW w:w="2267" w:type="dxa"/>
            <w:vMerge w:val="restart"/>
            <w:tcBorders>
              <w:top w:val="single" w:sz="4" w:space="0" w:color="000000"/>
              <w:left w:val="single" w:sz="4" w:space="0" w:color="000000"/>
              <w:bottom w:val="single" w:sz="4" w:space="0" w:color="000000"/>
              <w:right w:val="single" w:sz="4" w:space="0" w:color="000000"/>
            </w:tcBorders>
          </w:tcPr>
          <w:p w14:paraId="08979990"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t>Тема 2. От Руси до России: выбор пути, обретение независимости и становление единого государства</w:t>
            </w:r>
          </w:p>
        </w:tc>
        <w:tc>
          <w:tcPr>
            <w:tcW w:w="7722" w:type="dxa"/>
            <w:tcBorders>
              <w:top w:val="single" w:sz="4" w:space="0" w:color="000000"/>
              <w:left w:val="single" w:sz="4" w:space="0" w:color="000000"/>
              <w:bottom w:val="single" w:sz="4" w:space="0" w:color="000000"/>
              <w:right w:val="single" w:sz="4" w:space="0" w:color="000000"/>
            </w:tcBorders>
          </w:tcPr>
          <w:p w14:paraId="3AEAE10F"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5FC8DBAE"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37A09D3E"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05, ОК 06, ОК 09</w:t>
            </w:r>
          </w:p>
          <w:p w14:paraId="27BD371B"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70029A68" w14:textId="77777777" w:rsidTr="009D09C6">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5CFF99AE"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54B780C6" w14:textId="77777777" w:rsidR="00443125" w:rsidRPr="009D09C6" w:rsidRDefault="00443125" w:rsidP="009D09C6">
            <w:pPr>
              <w:spacing w:after="0" w:line="240" w:lineRule="auto"/>
              <w:ind w:right="120"/>
              <w:rPr>
                <w:rFonts w:ascii="Times New Roman" w:hAnsi="Times New Roman"/>
                <w:sz w:val="24"/>
              </w:rPr>
            </w:pPr>
            <w:r w:rsidRPr="009D09C6">
              <w:rPr>
                <w:rFonts w:ascii="Times New Roman" w:hAnsi="Times New Roman"/>
                <w:sz w:val="24"/>
              </w:rPr>
              <w:t>Экспансия католичества против православия. Русь и Орда. Агрессия Запада: Невская битва и Ледовое побоище. Александр Невский – выбор пути. Собирание русских земель вокруг Москвы. Обретение независимости Руси от Орды. Иван IV – Россия становится царством</w:t>
            </w:r>
          </w:p>
        </w:tc>
        <w:tc>
          <w:tcPr>
            <w:tcW w:w="2807" w:type="dxa"/>
            <w:tcBorders>
              <w:top w:val="single" w:sz="4" w:space="0" w:color="000000"/>
              <w:left w:val="single" w:sz="4" w:space="0" w:color="000000"/>
              <w:bottom w:val="single" w:sz="4" w:space="0" w:color="000000"/>
              <w:right w:val="single" w:sz="4" w:space="0" w:color="000000"/>
            </w:tcBorders>
            <w:vAlign w:val="center"/>
          </w:tcPr>
          <w:p w14:paraId="1ED42098"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4AF339F0" w14:textId="77777777" w:rsidR="00443125" w:rsidRDefault="00443125" w:rsidP="009D09C6">
            <w:pPr>
              <w:spacing w:after="0" w:line="240" w:lineRule="auto"/>
            </w:pPr>
          </w:p>
        </w:tc>
      </w:tr>
      <w:tr w:rsidR="00443125" w14:paraId="0E757B77" w14:textId="77777777" w:rsidTr="009D09C6">
        <w:trPr>
          <w:trHeight w:val="114"/>
        </w:trPr>
        <w:tc>
          <w:tcPr>
            <w:tcW w:w="2267" w:type="dxa"/>
            <w:vMerge w:val="restart"/>
            <w:tcBorders>
              <w:top w:val="single" w:sz="4" w:space="0" w:color="000000"/>
              <w:left w:val="single" w:sz="4" w:space="0" w:color="000000"/>
              <w:bottom w:val="single" w:sz="4" w:space="0" w:color="000000"/>
              <w:right w:val="single" w:sz="4" w:space="0" w:color="000000"/>
            </w:tcBorders>
          </w:tcPr>
          <w:p w14:paraId="2EEA690A" w14:textId="77777777" w:rsidR="00443125" w:rsidRPr="009D09C6" w:rsidRDefault="00443125" w:rsidP="009D09C6">
            <w:pPr>
              <w:tabs>
                <w:tab w:val="right" w:pos="2051"/>
              </w:tabs>
              <w:spacing w:after="0" w:line="240" w:lineRule="auto"/>
              <w:rPr>
                <w:rFonts w:ascii="Times New Roman" w:hAnsi="Times New Roman"/>
                <w:b/>
                <w:sz w:val="24"/>
              </w:rPr>
            </w:pPr>
            <w:r w:rsidRPr="009D09C6">
              <w:rPr>
                <w:rFonts w:ascii="Times New Roman" w:hAnsi="Times New Roman"/>
                <w:b/>
                <w:sz w:val="24"/>
              </w:rPr>
              <w:t>Тема 3. Смута и её преодоление</w:t>
            </w:r>
          </w:p>
        </w:tc>
        <w:tc>
          <w:tcPr>
            <w:tcW w:w="7722" w:type="dxa"/>
            <w:tcBorders>
              <w:top w:val="single" w:sz="4" w:space="0" w:color="000000"/>
              <w:left w:val="single" w:sz="4" w:space="0" w:color="000000"/>
              <w:bottom w:val="single" w:sz="4" w:space="0" w:color="000000"/>
              <w:right w:val="single" w:sz="4" w:space="0" w:color="000000"/>
            </w:tcBorders>
          </w:tcPr>
          <w:p w14:paraId="71CC75C7"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14:paraId="4BCF48A1"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6A2233B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05, ОК 06, ОК 09</w:t>
            </w:r>
          </w:p>
          <w:p w14:paraId="3D26A42F"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3B89A088" w14:textId="77777777" w:rsidTr="009D09C6">
        <w:trPr>
          <w:trHeight w:val="340"/>
        </w:trPr>
        <w:tc>
          <w:tcPr>
            <w:tcW w:w="2267" w:type="dxa"/>
            <w:vMerge/>
            <w:tcBorders>
              <w:top w:val="single" w:sz="4" w:space="0" w:color="000000"/>
              <w:left w:val="single" w:sz="4" w:space="0" w:color="000000"/>
              <w:bottom w:val="single" w:sz="4" w:space="0" w:color="000000"/>
              <w:right w:val="single" w:sz="4" w:space="0" w:color="000000"/>
            </w:tcBorders>
          </w:tcPr>
          <w:p w14:paraId="4C0E3648"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58454EE2"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Земские соборы – народное представительство и волеизъявление. Причины, ход и последствия Смутного времени. 4 ноября – смысл Дня народного единства, как объединения народов России против внутреннего раскола и иностранной интервенции. Зарождение гражданского и патриотического самосознания в ходе народного ополчения</w:t>
            </w:r>
          </w:p>
        </w:tc>
        <w:tc>
          <w:tcPr>
            <w:tcW w:w="2807" w:type="dxa"/>
            <w:tcBorders>
              <w:top w:val="single" w:sz="4" w:space="0" w:color="000000"/>
              <w:left w:val="single" w:sz="4" w:space="0" w:color="000000"/>
              <w:bottom w:val="single" w:sz="4" w:space="0" w:color="000000"/>
              <w:right w:val="single" w:sz="4" w:space="0" w:color="000000"/>
            </w:tcBorders>
            <w:vAlign w:val="center"/>
          </w:tcPr>
          <w:p w14:paraId="75F00F10"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157EC649" w14:textId="77777777" w:rsidR="00443125" w:rsidRDefault="00443125" w:rsidP="009D09C6">
            <w:pPr>
              <w:spacing w:after="0" w:line="240" w:lineRule="auto"/>
            </w:pPr>
          </w:p>
        </w:tc>
      </w:tr>
      <w:tr w:rsidR="00443125" w14:paraId="1616181E" w14:textId="77777777" w:rsidTr="009D09C6">
        <w:trPr>
          <w:trHeight w:val="340"/>
        </w:trPr>
        <w:tc>
          <w:tcPr>
            <w:tcW w:w="2267" w:type="dxa"/>
            <w:vMerge w:val="restart"/>
            <w:tcBorders>
              <w:top w:val="single" w:sz="4" w:space="0" w:color="000000"/>
              <w:left w:val="single" w:sz="4" w:space="0" w:color="000000"/>
              <w:bottom w:val="single" w:sz="4" w:space="0" w:color="000000"/>
              <w:right w:val="single" w:sz="4" w:space="0" w:color="000000"/>
            </w:tcBorders>
          </w:tcPr>
          <w:p w14:paraId="29E05C39"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t xml:space="preserve">Тема 4. Восстановление единства русского </w:t>
            </w:r>
            <w:r w:rsidRPr="009D09C6">
              <w:rPr>
                <w:rFonts w:ascii="Times New Roman" w:hAnsi="Times New Roman"/>
                <w:b/>
                <w:sz w:val="24"/>
              </w:rPr>
              <w:lastRenderedPageBreak/>
              <w:t>народа: объединение Великой и Малой Руси</w:t>
            </w:r>
          </w:p>
        </w:tc>
        <w:tc>
          <w:tcPr>
            <w:tcW w:w="7722" w:type="dxa"/>
            <w:tcBorders>
              <w:top w:val="single" w:sz="4" w:space="0" w:color="000000"/>
              <w:left w:val="single" w:sz="4" w:space="0" w:color="000000"/>
              <w:bottom w:val="single" w:sz="4" w:space="0" w:color="000000"/>
              <w:right w:val="single" w:sz="4" w:space="0" w:color="000000"/>
            </w:tcBorders>
          </w:tcPr>
          <w:p w14:paraId="1F3EAFE1"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lastRenderedPageBreak/>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42EE14EB"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42A54E7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AC015ED"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lastRenderedPageBreak/>
              <w:t>ПК …</w:t>
            </w:r>
          </w:p>
        </w:tc>
      </w:tr>
      <w:tr w:rsidR="00443125" w14:paraId="344909C2" w14:textId="77777777" w:rsidTr="009D09C6">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68A7E367"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0BCBE294" w14:textId="77777777" w:rsidR="00443125" w:rsidRPr="009D09C6" w:rsidRDefault="00443125" w:rsidP="009D09C6">
            <w:pPr>
              <w:pStyle w:val="af0"/>
              <w:spacing w:after="0" w:line="240" w:lineRule="auto"/>
              <w:ind w:left="0"/>
              <w:jc w:val="both"/>
              <w:rPr>
                <w:rFonts w:ascii="Times New Roman" w:hAnsi="Times New Roman" w:cs="Times New Roman"/>
                <w:sz w:val="24"/>
              </w:rPr>
            </w:pPr>
            <w:r w:rsidRPr="009D09C6">
              <w:rPr>
                <w:rFonts w:ascii="Times New Roman" w:hAnsi="Times New Roman" w:cs="Times New Roman"/>
                <w:sz w:val="24"/>
              </w:rPr>
              <w:t xml:space="preserve">Угнетение православных русских людей в составе Литвы, Польши, Речи Посполитой. Борьба запорожских казаков под руководством Богдана </w:t>
            </w:r>
            <w:r w:rsidRPr="009D09C6">
              <w:rPr>
                <w:rFonts w:ascii="Times New Roman" w:hAnsi="Times New Roman" w:cs="Times New Roman"/>
                <w:sz w:val="24"/>
              </w:rPr>
              <w:lastRenderedPageBreak/>
              <w:t>Хмельницкого за православную веру и единство с Россией. Спасение Малороссии Великой Россией: Земский собор 1653 г., Переяславская Рада 1654 г., Русско-польская война 1654-1667 гг.</w:t>
            </w:r>
          </w:p>
        </w:tc>
        <w:tc>
          <w:tcPr>
            <w:tcW w:w="2807" w:type="dxa"/>
            <w:tcBorders>
              <w:top w:val="single" w:sz="4" w:space="0" w:color="000000"/>
              <w:left w:val="single" w:sz="4" w:space="0" w:color="000000"/>
              <w:bottom w:val="single" w:sz="4" w:space="0" w:color="000000"/>
              <w:right w:val="single" w:sz="4" w:space="0" w:color="000000"/>
            </w:tcBorders>
            <w:vAlign w:val="center"/>
          </w:tcPr>
          <w:p w14:paraId="27BFFA6B"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lastRenderedPageBreak/>
              <w:t>2</w:t>
            </w:r>
          </w:p>
        </w:tc>
        <w:tc>
          <w:tcPr>
            <w:tcW w:w="2225" w:type="dxa"/>
            <w:vMerge/>
            <w:tcBorders>
              <w:top w:val="single" w:sz="4" w:space="0" w:color="000000"/>
              <w:left w:val="single" w:sz="4" w:space="0" w:color="000000"/>
              <w:bottom w:val="single" w:sz="4" w:space="0" w:color="000000"/>
              <w:right w:val="single" w:sz="4" w:space="0" w:color="000000"/>
            </w:tcBorders>
          </w:tcPr>
          <w:p w14:paraId="0AF6AC9F" w14:textId="77777777" w:rsidR="00443125" w:rsidRDefault="00443125" w:rsidP="009D09C6">
            <w:pPr>
              <w:spacing w:after="0" w:line="240" w:lineRule="auto"/>
            </w:pPr>
          </w:p>
        </w:tc>
      </w:tr>
      <w:tr w:rsidR="00443125" w14:paraId="385436A4" w14:textId="77777777" w:rsidTr="009D09C6">
        <w:trPr>
          <w:trHeight w:val="56"/>
        </w:trPr>
        <w:tc>
          <w:tcPr>
            <w:tcW w:w="2267" w:type="dxa"/>
            <w:vMerge w:val="restart"/>
            <w:tcBorders>
              <w:top w:val="single" w:sz="4" w:space="0" w:color="000000"/>
              <w:left w:val="single" w:sz="4" w:space="0" w:color="000000"/>
              <w:bottom w:val="single" w:sz="4" w:space="0" w:color="000000"/>
              <w:right w:val="single" w:sz="4" w:space="0" w:color="000000"/>
            </w:tcBorders>
          </w:tcPr>
          <w:p w14:paraId="71082194"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lastRenderedPageBreak/>
              <w:t>Тема 5. Пётр Великий. Строитель великой империи</w:t>
            </w:r>
          </w:p>
        </w:tc>
        <w:tc>
          <w:tcPr>
            <w:tcW w:w="7722" w:type="dxa"/>
            <w:tcBorders>
              <w:top w:val="single" w:sz="4" w:space="0" w:color="000000"/>
              <w:left w:val="single" w:sz="4" w:space="0" w:color="000000"/>
              <w:bottom w:val="single" w:sz="4" w:space="0" w:color="000000"/>
              <w:right w:val="single" w:sz="4" w:space="0" w:color="000000"/>
            </w:tcBorders>
          </w:tcPr>
          <w:p w14:paraId="5FFD1D41"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0C583570"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2F06AF9A"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2E8B7D5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6C864C6" w14:textId="77777777" w:rsidTr="009D09C6">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11C108B9"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35785E33"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Консолидация Петром I внутренних сил России с целью ее выхода на широкую мировую арену. Внутренние реформы для развития производительных сил страны и укрепления военной безопасности. Строительство великой империи: цена и результаты. Продолжение освоения Сибири и Дальнего Востока: история русских открытий в сравнении с колониальными захватами западных стран</w:t>
            </w:r>
          </w:p>
        </w:tc>
        <w:tc>
          <w:tcPr>
            <w:tcW w:w="2807" w:type="dxa"/>
            <w:tcBorders>
              <w:top w:val="single" w:sz="4" w:space="0" w:color="000000"/>
              <w:left w:val="single" w:sz="4" w:space="0" w:color="000000"/>
              <w:bottom w:val="single" w:sz="4" w:space="0" w:color="000000"/>
              <w:right w:val="single" w:sz="4" w:space="0" w:color="000000"/>
            </w:tcBorders>
            <w:vAlign w:val="center"/>
          </w:tcPr>
          <w:p w14:paraId="65C29ED2"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7653C563" w14:textId="77777777" w:rsidR="00443125" w:rsidRDefault="00443125" w:rsidP="009D09C6">
            <w:pPr>
              <w:spacing w:after="0" w:line="240" w:lineRule="auto"/>
            </w:pPr>
          </w:p>
        </w:tc>
      </w:tr>
      <w:tr w:rsidR="00443125" w14:paraId="6C5D497B"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50CEB281" w14:textId="77777777" w:rsidR="00443125" w:rsidRPr="009D09C6" w:rsidRDefault="00443125" w:rsidP="009D09C6">
            <w:pPr>
              <w:spacing w:after="0" w:line="240" w:lineRule="auto"/>
              <w:rPr>
                <w:rFonts w:ascii="Times New Roman" w:hAnsi="Times New Roman"/>
                <w:sz w:val="24"/>
              </w:rPr>
            </w:pPr>
            <w:r w:rsidRPr="009D09C6">
              <w:rPr>
                <w:rFonts w:ascii="Times New Roman" w:hAnsi="Times New Roman"/>
                <w:b/>
                <w:sz w:val="24"/>
              </w:rPr>
              <w:t>Тема 6. Екатерина II: продолжатель великих дел Петра I</w:t>
            </w:r>
          </w:p>
        </w:tc>
        <w:tc>
          <w:tcPr>
            <w:tcW w:w="7722" w:type="dxa"/>
            <w:tcBorders>
              <w:top w:val="single" w:sz="4" w:space="0" w:color="000000"/>
              <w:left w:val="single" w:sz="2" w:space="0" w:color="000000"/>
              <w:bottom w:val="single" w:sz="4" w:space="0" w:color="000000"/>
              <w:right w:val="single" w:sz="4" w:space="0" w:color="000000"/>
            </w:tcBorders>
          </w:tcPr>
          <w:p w14:paraId="24A2F002"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19DE3AD8"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7D843A3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4B9862D"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C0D4FCF" w14:textId="77777777" w:rsidTr="009D09C6">
        <w:trPr>
          <w:trHeight w:val="20"/>
        </w:trPr>
        <w:tc>
          <w:tcPr>
            <w:tcW w:w="2267" w:type="dxa"/>
            <w:vMerge/>
            <w:tcBorders>
              <w:top w:val="single" w:sz="4" w:space="0" w:color="000000"/>
              <w:left w:val="single" w:sz="4" w:space="0" w:color="000000"/>
              <w:bottom w:val="single" w:sz="4" w:space="0" w:color="000000"/>
              <w:right w:val="single" w:sz="2" w:space="0" w:color="000000"/>
            </w:tcBorders>
          </w:tcPr>
          <w:p w14:paraId="51D8EB6B"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2" w:space="0" w:color="000000"/>
              <w:bottom w:val="single" w:sz="4" w:space="0" w:color="000000"/>
              <w:right w:val="single" w:sz="4" w:space="0" w:color="000000"/>
            </w:tcBorders>
          </w:tcPr>
          <w:p w14:paraId="09CC4BE7"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Просвещённый абсолютизм в России. Решение национальных задач: присоединение Крыма, освоение Новороссии, воссоединение Правобережья Днепра и Белоруссии с Россией. Противоречия развития науки и культуры с существующим крепостным правом</w:t>
            </w:r>
          </w:p>
        </w:tc>
        <w:tc>
          <w:tcPr>
            <w:tcW w:w="2807" w:type="dxa"/>
            <w:tcBorders>
              <w:top w:val="single" w:sz="4" w:space="0" w:color="000000"/>
              <w:left w:val="single" w:sz="4" w:space="0" w:color="000000"/>
              <w:bottom w:val="single" w:sz="4" w:space="0" w:color="000000"/>
              <w:right w:val="single" w:sz="4" w:space="0" w:color="000000"/>
            </w:tcBorders>
            <w:vAlign w:val="center"/>
          </w:tcPr>
          <w:p w14:paraId="7D88A333"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7DE9C3E6" w14:textId="77777777" w:rsidR="00443125" w:rsidRDefault="00443125" w:rsidP="009D09C6">
            <w:pPr>
              <w:spacing w:after="0" w:line="240" w:lineRule="auto"/>
            </w:pPr>
          </w:p>
        </w:tc>
      </w:tr>
      <w:tr w:rsidR="00443125" w14:paraId="2F701E43"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75BB7869"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Тема 7. От победы над Наполеоном до Крымской войны</w:t>
            </w:r>
          </w:p>
        </w:tc>
        <w:tc>
          <w:tcPr>
            <w:tcW w:w="7722" w:type="dxa"/>
            <w:tcBorders>
              <w:top w:val="single" w:sz="4" w:space="0" w:color="000000"/>
              <w:left w:val="single" w:sz="2" w:space="0" w:color="000000"/>
              <w:bottom w:val="single" w:sz="4" w:space="0" w:color="000000"/>
              <w:right w:val="single" w:sz="4" w:space="0" w:color="000000"/>
            </w:tcBorders>
          </w:tcPr>
          <w:p w14:paraId="34074789"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1650221F"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1B39C07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1198D6AB"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C159A9F" w14:textId="77777777" w:rsidTr="009D09C6">
        <w:trPr>
          <w:trHeight w:val="20"/>
        </w:trPr>
        <w:tc>
          <w:tcPr>
            <w:tcW w:w="2267" w:type="dxa"/>
            <w:vMerge/>
            <w:tcBorders>
              <w:top w:val="single" w:sz="4" w:space="0" w:color="000000"/>
              <w:left w:val="single" w:sz="4" w:space="0" w:color="000000"/>
              <w:bottom w:val="single" w:sz="4" w:space="0" w:color="000000"/>
              <w:right w:val="single" w:sz="2" w:space="0" w:color="000000"/>
            </w:tcBorders>
          </w:tcPr>
          <w:p w14:paraId="7B45B665"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2" w:space="0" w:color="000000"/>
              <w:bottom w:val="single" w:sz="4" w:space="0" w:color="000000"/>
              <w:right w:val="single" w:sz="4" w:space="0" w:color="000000"/>
            </w:tcBorders>
          </w:tcPr>
          <w:p w14:paraId="3C733A86"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Роль России в спасении Европы от экспансии наполеоновской Франции. Истоки патриотизма народов страны. Расширение границ и статуса великой державы России в первой половине XIX в. «Восточный вопрос». Крымская война, как попытка Запада нанести «стратегическое поражение» России. Память о героях обороны Севастополя. Итоги Крымской войны: Великие реформы Александра II, модернизация страны при Александре III</w:t>
            </w:r>
          </w:p>
        </w:tc>
        <w:tc>
          <w:tcPr>
            <w:tcW w:w="2807" w:type="dxa"/>
            <w:tcBorders>
              <w:top w:val="single" w:sz="4" w:space="0" w:color="000000"/>
              <w:left w:val="single" w:sz="4" w:space="0" w:color="000000"/>
              <w:bottom w:val="single" w:sz="4" w:space="0" w:color="000000"/>
              <w:right w:val="single" w:sz="4" w:space="0" w:color="000000"/>
            </w:tcBorders>
            <w:vAlign w:val="center"/>
          </w:tcPr>
          <w:p w14:paraId="2B990E02"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29BB28B6" w14:textId="77777777" w:rsidR="00443125" w:rsidRDefault="00443125" w:rsidP="009D09C6">
            <w:pPr>
              <w:spacing w:after="0" w:line="240" w:lineRule="auto"/>
            </w:pPr>
          </w:p>
        </w:tc>
      </w:tr>
      <w:tr w:rsidR="00443125" w14:paraId="0D255345" w14:textId="77777777" w:rsidTr="009D09C6">
        <w:trPr>
          <w:trHeight w:val="64"/>
        </w:trPr>
        <w:tc>
          <w:tcPr>
            <w:tcW w:w="2267" w:type="dxa"/>
            <w:vMerge w:val="restart"/>
            <w:tcBorders>
              <w:top w:val="single" w:sz="4" w:space="0" w:color="000000"/>
              <w:left w:val="single" w:sz="4" w:space="0" w:color="000000"/>
              <w:bottom w:val="single" w:sz="4" w:space="0" w:color="000000"/>
              <w:right w:val="single" w:sz="2" w:space="0" w:color="000000"/>
            </w:tcBorders>
          </w:tcPr>
          <w:p w14:paraId="33D98AB2"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8. Гибель империи</w:t>
            </w:r>
          </w:p>
          <w:p w14:paraId="3BAAACB3"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1DB0274C"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09E0410A"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7B2BD979"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C42E3AD"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6114FFE3" w14:textId="77777777" w:rsidTr="009D09C6">
        <w:trPr>
          <w:trHeight w:val="274"/>
        </w:trPr>
        <w:tc>
          <w:tcPr>
            <w:tcW w:w="2267" w:type="dxa"/>
            <w:vMerge/>
            <w:tcBorders>
              <w:top w:val="single" w:sz="4" w:space="0" w:color="000000"/>
              <w:left w:val="single" w:sz="4" w:space="0" w:color="000000"/>
              <w:bottom w:val="single" w:sz="4" w:space="0" w:color="000000"/>
              <w:right w:val="single" w:sz="2" w:space="0" w:color="000000"/>
            </w:tcBorders>
          </w:tcPr>
          <w:p w14:paraId="6BF8355C"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2C240C93"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Русская революция 1905-1907 гг. – начало либерального эксперимента над исторической Россией. Первая мировая война и её уроки: герои сражений и мобилизация страны. От Февраля к Октябрю 1917 года: как свергали царя, но сломали государство. Гражданская война: крах идеи мировой революции, но возрождение инстинкта национального самосохранения</w:t>
            </w:r>
          </w:p>
        </w:tc>
        <w:tc>
          <w:tcPr>
            <w:tcW w:w="2807" w:type="dxa"/>
            <w:tcBorders>
              <w:top w:val="single" w:sz="4" w:space="0" w:color="000000"/>
              <w:left w:val="single" w:sz="4" w:space="0" w:color="000000"/>
              <w:bottom w:val="single" w:sz="4" w:space="0" w:color="000000"/>
              <w:right w:val="single" w:sz="4" w:space="0" w:color="000000"/>
            </w:tcBorders>
            <w:vAlign w:val="center"/>
          </w:tcPr>
          <w:p w14:paraId="7E032A81"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5A82A587" w14:textId="77777777" w:rsidR="00443125" w:rsidRDefault="00443125" w:rsidP="009D09C6">
            <w:pPr>
              <w:spacing w:after="0" w:line="240" w:lineRule="auto"/>
            </w:pPr>
          </w:p>
        </w:tc>
      </w:tr>
      <w:tr w:rsidR="00443125" w14:paraId="058184AC"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7DA98B1E"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9. От великих потрясений к Великой Победе</w:t>
            </w:r>
          </w:p>
          <w:p w14:paraId="6C4AEE10"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119BD8D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22DB9CA2"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5E14C07A"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D28E90D"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63547C75"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54CB7201"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1BE1810F" w14:textId="77777777" w:rsidR="00443125" w:rsidRDefault="00443125" w:rsidP="009D09C6">
            <w:pPr>
              <w:spacing w:after="0" w:line="240" w:lineRule="auto"/>
              <w:ind w:right="120"/>
              <w:jc w:val="both"/>
              <w:rPr>
                <w:rFonts w:ascii="Times New Roman" w:hAnsi="Times New Roman"/>
                <w:sz w:val="24"/>
              </w:rPr>
            </w:pPr>
            <w:r>
              <w:rPr>
                <w:rFonts w:ascii="Times New Roman" w:hAnsi="Times New Roman"/>
                <w:sz w:val="24"/>
              </w:rPr>
              <w:t>Выбор пути развития: восстановления цивилизационного пространства России в виде СССР. Перекосы «коренизации» в союзных республиках и территориальные «подарки» большевиков Украинской ССР. Антирелигиозная кампания. Историческое значение индустриализации. Коллективизация и ее последствия. Поворот в сторону преемственности от дореволюционной России, подъем патриотизма и его выражение в Великой Отечественной войне</w:t>
            </w:r>
          </w:p>
        </w:tc>
        <w:tc>
          <w:tcPr>
            <w:tcW w:w="2807" w:type="dxa"/>
            <w:tcBorders>
              <w:top w:val="single" w:sz="4" w:space="0" w:color="000000"/>
              <w:left w:val="single" w:sz="4" w:space="0" w:color="000000"/>
              <w:bottom w:val="single" w:sz="4" w:space="0" w:color="000000"/>
              <w:right w:val="single" w:sz="4" w:space="0" w:color="000000"/>
            </w:tcBorders>
            <w:vAlign w:val="center"/>
          </w:tcPr>
          <w:p w14:paraId="3520D71E"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47E97C5B" w14:textId="77777777" w:rsidR="00443125" w:rsidRDefault="00443125" w:rsidP="009D09C6">
            <w:pPr>
              <w:spacing w:after="0" w:line="240" w:lineRule="auto"/>
            </w:pPr>
          </w:p>
        </w:tc>
      </w:tr>
      <w:tr w:rsidR="00443125" w14:paraId="32F4410A" w14:textId="77777777" w:rsidTr="009D09C6">
        <w:trPr>
          <w:trHeight w:val="84"/>
        </w:trPr>
        <w:tc>
          <w:tcPr>
            <w:tcW w:w="2267" w:type="dxa"/>
            <w:vMerge w:val="restart"/>
            <w:tcBorders>
              <w:top w:val="single" w:sz="4" w:space="0" w:color="000000"/>
              <w:left w:val="single" w:sz="4" w:space="0" w:color="000000"/>
              <w:bottom w:val="single" w:sz="4" w:space="0" w:color="000000"/>
              <w:right w:val="single" w:sz="2" w:space="0" w:color="000000"/>
            </w:tcBorders>
          </w:tcPr>
          <w:p w14:paraId="3B3786B2"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lastRenderedPageBreak/>
              <w:t>Тема 10. «Вставай, страна огромная»</w:t>
            </w:r>
          </w:p>
          <w:p w14:paraId="5C372D9C"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4BDD966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0EE0F539"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672C377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2658AD1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63424A2E" w14:textId="77777777" w:rsidTr="009D09C6">
        <w:trPr>
          <w:trHeight w:val="265"/>
        </w:trPr>
        <w:tc>
          <w:tcPr>
            <w:tcW w:w="2267" w:type="dxa"/>
            <w:vMerge/>
            <w:tcBorders>
              <w:top w:val="single" w:sz="4" w:space="0" w:color="000000"/>
              <w:left w:val="single" w:sz="4" w:space="0" w:color="000000"/>
              <w:bottom w:val="single" w:sz="4" w:space="0" w:color="000000"/>
              <w:right w:val="single" w:sz="2" w:space="0" w:color="000000"/>
            </w:tcBorders>
          </w:tcPr>
          <w:p w14:paraId="5F6FEAA2"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6389260F"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Причины и предпосылки Великой Отечественной войны как составной части Второй мировой войны. Против кого мы сражались: Европа объединенная под нацистской свастикой. Основные этапы и события Великой Отечественной войны. Патриотический подъем народа. Актуальные уроки: понятие единства фронта и тыла. Защитники Родины и предатели-отщепенцы. Великая Отечественная война в исторической памяти нашего народа. Истоки подвига народов СССР и достижения ими Великой Победы</w:t>
            </w:r>
          </w:p>
        </w:tc>
        <w:tc>
          <w:tcPr>
            <w:tcW w:w="2807" w:type="dxa"/>
            <w:tcBorders>
              <w:top w:val="single" w:sz="4" w:space="0" w:color="000000"/>
              <w:left w:val="single" w:sz="4" w:space="0" w:color="000000"/>
              <w:bottom w:val="single" w:sz="4" w:space="0" w:color="000000"/>
              <w:right w:val="single" w:sz="4" w:space="0" w:color="000000"/>
            </w:tcBorders>
            <w:vAlign w:val="center"/>
          </w:tcPr>
          <w:p w14:paraId="1F860C28"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748D13EC" w14:textId="77777777" w:rsidR="00443125" w:rsidRDefault="00443125" w:rsidP="009D09C6">
            <w:pPr>
              <w:spacing w:after="0" w:line="240" w:lineRule="auto"/>
            </w:pPr>
          </w:p>
        </w:tc>
      </w:tr>
      <w:tr w:rsidR="00443125" w14:paraId="487EE72F" w14:textId="77777777" w:rsidTr="009D09C6">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0124B3E3"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11. В буднях великих строек</w:t>
            </w:r>
          </w:p>
          <w:p w14:paraId="7815B186"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73486C5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3C726648"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0BCAB60B"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7AB68E5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10EDC98B"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4777D89B"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5BBD86AD"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Геополитические результаты победы в Великой Отечественной войне. Возрождение разрушенной экономики, культура и общество СССР после войны. Ликвидация СССР ядерной монополии США и жизнь в условиях навязанной Западом холодной войны. НАТО и Варшавский договор. СССР - лидер борьбы за освобождение стран Азии, Африки и Латинской Америки от колониальной и неоколониальной зависимости. Этапы экономического развития в 1950-1970-х гг.: значение достижений в науке, промышленности и сельском хозяйстве для современной Российской Федерации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10E488EC"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2A6572B1" w14:textId="77777777" w:rsidR="00443125" w:rsidRDefault="00443125" w:rsidP="009D09C6">
            <w:pPr>
              <w:spacing w:after="0" w:line="240" w:lineRule="auto"/>
            </w:pPr>
          </w:p>
        </w:tc>
      </w:tr>
      <w:tr w:rsidR="00443125" w14:paraId="1C55770D"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0D5999CA"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12. От перестройки к кризису, от кризиса к возрождению</w:t>
            </w:r>
          </w:p>
          <w:p w14:paraId="416D8804"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2207CCA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20441724"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6F38711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3570486"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59B7281"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15C4F68E"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40336E5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 xml:space="preserve">Причины «перестройки»: роль объективных и субъективных факторов в ее ходе и итогах. Поддержка Западом сепаратизма и радикального национализма: распад СССР – величайшая геополитическая катастрофа. Россия в 1990-е гг.: кризис экономики, обнищание населения и криминализация общества – цена реформ 1990-х гг. Попытка диктата олигархов. Конфликты на Северном Кавказе и других регионах России: </w:t>
            </w:r>
            <w:r>
              <w:rPr>
                <w:rFonts w:ascii="Times New Roman" w:hAnsi="Times New Roman"/>
                <w:sz w:val="24"/>
              </w:rPr>
              <w:lastRenderedPageBreak/>
              <w:t>опасность распада страны. Россия в условиях установления США однополярного миропорядка: зависимость от экономик западного мира, снижение роли СНГ, разрыв связей с бывшими странами социалистического лагеря. Кризис духовных ценностей у населения России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101CE7C2"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lastRenderedPageBreak/>
              <w:t>2</w:t>
            </w:r>
          </w:p>
        </w:tc>
        <w:tc>
          <w:tcPr>
            <w:tcW w:w="2225" w:type="dxa"/>
            <w:vMerge/>
            <w:tcBorders>
              <w:top w:val="single" w:sz="4" w:space="0" w:color="000000"/>
              <w:left w:val="single" w:sz="4" w:space="0" w:color="000000"/>
              <w:bottom w:val="single" w:sz="4" w:space="0" w:color="000000"/>
              <w:right w:val="single" w:sz="4" w:space="0" w:color="000000"/>
            </w:tcBorders>
          </w:tcPr>
          <w:p w14:paraId="3FF3C363" w14:textId="77777777" w:rsidR="00443125" w:rsidRDefault="00443125" w:rsidP="009D09C6">
            <w:pPr>
              <w:spacing w:after="0" w:line="240" w:lineRule="auto"/>
            </w:pPr>
          </w:p>
        </w:tc>
      </w:tr>
      <w:tr w:rsidR="00443125" w14:paraId="41001059"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3784618E"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lastRenderedPageBreak/>
              <w:t>Тема 13. Россия. ХХI век</w:t>
            </w:r>
          </w:p>
          <w:p w14:paraId="6C9F623E"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3988E6AD"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14:paraId="540641F4"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0F1D15F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9DF926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13F21DA8"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3A7FF023"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592C455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Запрос на национальное возрождение в обществе. Укрепление патриотических настроений. Владимир Путин. Устранение олигархата от власти и укрепление ее вертикали. Успешная борьба с национальным сепаратизмом, экстремизмом и терроризмом. Курс на суверенную внешнюю политику: от Мюнхенской речи до специальной военной операции. Экономическое возрождение: энергетика, сельское хозяйство, национальные проекты, наукоемкое производство. Возвращение уважения к традиционным ценностям народов России. Национальные проекты. Поправки в конституцию. Поступательное развитие в условиях западных санкций и агрессии НАТО против России руками Украины. Специальная военная операция. Становление Россией и дружественными ей странами многополярного мира в условиях кризиса доминирования США и их союзников</w:t>
            </w:r>
          </w:p>
        </w:tc>
        <w:tc>
          <w:tcPr>
            <w:tcW w:w="2807" w:type="dxa"/>
            <w:tcBorders>
              <w:top w:val="single" w:sz="4" w:space="0" w:color="000000"/>
              <w:left w:val="single" w:sz="4" w:space="0" w:color="000000"/>
              <w:bottom w:val="single" w:sz="4" w:space="0" w:color="000000"/>
              <w:right w:val="single" w:sz="4" w:space="0" w:color="000000"/>
            </w:tcBorders>
            <w:vAlign w:val="center"/>
          </w:tcPr>
          <w:p w14:paraId="126CA6D2"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6D489111" w14:textId="77777777" w:rsidR="00443125" w:rsidRDefault="00443125" w:rsidP="009D09C6">
            <w:pPr>
              <w:spacing w:after="0" w:line="240" w:lineRule="auto"/>
            </w:pPr>
          </w:p>
        </w:tc>
      </w:tr>
      <w:tr w:rsidR="00443125" w14:paraId="50FD77C0" w14:textId="77777777" w:rsidTr="009D09C6">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4A687FD6"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14. История антироссийской пропаганды</w:t>
            </w:r>
          </w:p>
          <w:p w14:paraId="25FD0B5C"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77A9A15C"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41A03790"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3A8073F1"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CECBC37"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58DDF2E6"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26E7DEA3"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2854DD8C"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Истоки русофобии – «сказания иностранцев о России». Ливонская война – становление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Формирования образа агрессивной и тоталитарной России в США во 2-й пол. XIX в. Образ большевистской угрозы в подготовке гитлеровской агрессии. Антисоветская пропаганда эпохи Холодной войны. Расистские и неонацистские корни пропаганды против СССР и Российской Федерации во второй половине XX в. - начале XXI в. Мифологемы и центры распространения современной русофобии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5AC3FE87"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2C086380" w14:textId="77777777" w:rsidR="00443125" w:rsidRDefault="00443125" w:rsidP="009D09C6">
            <w:pPr>
              <w:spacing w:after="0" w:line="240" w:lineRule="auto"/>
            </w:pPr>
          </w:p>
        </w:tc>
      </w:tr>
      <w:tr w:rsidR="00443125" w14:paraId="1447D74F" w14:textId="77777777" w:rsidTr="009D09C6">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55BC53B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15. Слава русского оружия</w:t>
            </w:r>
          </w:p>
          <w:p w14:paraId="34E59955"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67382EA3"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71621E78"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5C37DA1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5B60E1A"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7E7F3EF"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231BBFB4"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7A96133C"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Александровский, Обуховский и др.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2807" w:type="dxa"/>
            <w:tcBorders>
              <w:top w:val="single" w:sz="4" w:space="0" w:color="000000"/>
              <w:left w:val="single" w:sz="4" w:space="0" w:color="000000"/>
              <w:bottom w:val="single" w:sz="4" w:space="0" w:color="000000"/>
              <w:right w:val="single" w:sz="4" w:space="0" w:color="000000"/>
            </w:tcBorders>
            <w:vAlign w:val="center"/>
          </w:tcPr>
          <w:p w14:paraId="6A6CE380"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6E608555" w14:textId="77777777" w:rsidR="00443125" w:rsidRDefault="00443125" w:rsidP="009D09C6">
            <w:pPr>
              <w:spacing w:after="0" w:line="240" w:lineRule="auto"/>
            </w:pPr>
          </w:p>
        </w:tc>
      </w:tr>
      <w:tr w:rsidR="00443125" w14:paraId="28E8E27B" w14:textId="77777777" w:rsidTr="009D09C6">
        <w:trPr>
          <w:trHeight w:val="67"/>
        </w:trPr>
        <w:tc>
          <w:tcPr>
            <w:tcW w:w="2267" w:type="dxa"/>
            <w:vMerge w:val="restart"/>
            <w:tcBorders>
              <w:top w:val="single" w:sz="4" w:space="0" w:color="000000"/>
              <w:left w:val="single" w:sz="4" w:space="0" w:color="000000"/>
              <w:bottom w:val="single" w:sz="4" w:space="0" w:color="000000"/>
              <w:right w:val="single" w:sz="2" w:space="0" w:color="000000"/>
            </w:tcBorders>
          </w:tcPr>
          <w:p w14:paraId="6885DA95"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lastRenderedPageBreak/>
              <w:t>Тема 16. Россия сегодня</w:t>
            </w:r>
          </w:p>
          <w:p w14:paraId="721F8042"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3D886707"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34E5458B"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5AA9C2B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3D9F7218"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4EA9CF00" w14:textId="77777777" w:rsidTr="009D09C6">
        <w:trPr>
          <w:trHeight w:val="908"/>
        </w:trPr>
        <w:tc>
          <w:tcPr>
            <w:tcW w:w="2267" w:type="dxa"/>
            <w:vMerge/>
            <w:tcBorders>
              <w:top w:val="single" w:sz="4" w:space="0" w:color="000000"/>
              <w:left w:val="single" w:sz="4" w:space="0" w:color="000000"/>
              <w:bottom w:val="single" w:sz="4" w:space="0" w:color="000000"/>
              <w:right w:val="single" w:sz="2" w:space="0" w:color="000000"/>
            </w:tcBorders>
          </w:tcPr>
          <w:p w14:paraId="09454168"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40EAF98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Высокие технологии. Достижения в области искусственного интеллекта. Энергетика. Сельское хозяйство. Освоение Арктики. Развитие сообщений – дороги и мосты. Транспорт. Космос. Перспективы импортозамещения и технологических рывков. Развитие цифровых технологий. Роль гражданственности и патриотической позиции молодежи в достижении Россией полного суверенитета в экономике, культуре, науке. Значение истории для современного гражданина Российской Федерации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1173026A"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04305E99" w14:textId="77777777" w:rsidR="00443125" w:rsidRDefault="00443125" w:rsidP="009D09C6">
            <w:pPr>
              <w:spacing w:after="0" w:line="240" w:lineRule="auto"/>
            </w:pPr>
          </w:p>
        </w:tc>
      </w:tr>
      <w:tr w:rsidR="00443125" w14:paraId="3800080F" w14:textId="77777777" w:rsidTr="009D09C6">
        <w:trPr>
          <w:trHeight w:val="20"/>
        </w:trPr>
        <w:tc>
          <w:tcPr>
            <w:tcW w:w="9989" w:type="dxa"/>
            <w:gridSpan w:val="2"/>
            <w:tcBorders>
              <w:top w:val="single" w:sz="4" w:space="0" w:color="000000"/>
              <w:left w:val="single" w:sz="4" w:space="0" w:color="000000"/>
              <w:bottom w:val="single" w:sz="4" w:space="0" w:color="000000"/>
              <w:right w:val="single" w:sz="4" w:space="0" w:color="000000"/>
            </w:tcBorders>
          </w:tcPr>
          <w:p w14:paraId="63770E69" w14:textId="77777777" w:rsidR="00443125" w:rsidRDefault="00443125" w:rsidP="009D09C6">
            <w:pPr>
              <w:spacing w:after="0" w:line="240" w:lineRule="auto"/>
              <w:rPr>
                <w:rFonts w:ascii="Times New Roman" w:hAnsi="Times New Roman"/>
                <w:b/>
                <w:sz w:val="24"/>
              </w:rPr>
            </w:pPr>
            <w:r>
              <w:rPr>
                <w:rFonts w:ascii="Times New Roman" w:hAnsi="Times New Roman"/>
                <w:b/>
                <w:sz w:val="24"/>
              </w:rPr>
              <w:t>Всего:</w:t>
            </w:r>
          </w:p>
        </w:tc>
        <w:tc>
          <w:tcPr>
            <w:tcW w:w="2807" w:type="dxa"/>
            <w:tcBorders>
              <w:top w:val="single" w:sz="4" w:space="0" w:color="000000"/>
              <w:left w:val="single" w:sz="4" w:space="0" w:color="000000"/>
              <w:bottom w:val="single" w:sz="4" w:space="0" w:color="000000"/>
              <w:right w:val="single" w:sz="4" w:space="0" w:color="000000"/>
            </w:tcBorders>
            <w:vAlign w:val="center"/>
          </w:tcPr>
          <w:p w14:paraId="6970C30F" w14:textId="316CA83C" w:rsidR="00443125" w:rsidRDefault="00C52FD9" w:rsidP="009D09C6">
            <w:pPr>
              <w:spacing w:after="0" w:line="240" w:lineRule="auto"/>
              <w:jc w:val="center"/>
              <w:rPr>
                <w:rFonts w:ascii="Times New Roman" w:hAnsi="Times New Roman"/>
                <w:b/>
                <w:sz w:val="24"/>
              </w:rPr>
            </w:pPr>
            <w:r>
              <w:rPr>
                <w:rFonts w:ascii="Times New Roman" w:hAnsi="Times New Roman"/>
                <w:b/>
                <w:sz w:val="24"/>
              </w:rPr>
              <w:t>56</w:t>
            </w:r>
          </w:p>
        </w:tc>
        <w:tc>
          <w:tcPr>
            <w:tcW w:w="2225" w:type="dxa"/>
            <w:tcBorders>
              <w:top w:val="single" w:sz="4" w:space="0" w:color="000000"/>
              <w:left w:val="single" w:sz="4" w:space="0" w:color="000000"/>
              <w:bottom w:val="single" w:sz="4" w:space="0" w:color="000000"/>
              <w:right w:val="single" w:sz="4" w:space="0" w:color="000000"/>
            </w:tcBorders>
          </w:tcPr>
          <w:p w14:paraId="25F80C63" w14:textId="77777777" w:rsidR="00443125" w:rsidRDefault="00443125" w:rsidP="009D09C6">
            <w:pPr>
              <w:spacing w:after="0" w:line="240" w:lineRule="auto"/>
              <w:rPr>
                <w:rFonts w:ascii="Times New Roman" w:hAnsi="Times New Roman"/>
                <w:b/>
                <w:i/>
                <w:sz w:val="24"/>
              </w:rPr>
            </w:pPr>
          </w:p>
        </w:tc>
      </w:tr>
    </w:tbl>
    <w:p w14:paraId="7441F5F9" w14:textId="77777777" w:rsidR="00443125" w:rsidRDefault="00443125" w:rsidP="00443125">
      <w:pPr>
        <w:pStyle w:val="af0"/>
        <w:numPr>
          <w:ilvl w:val="0"/>
          <w:numId w:val="2"/>
        </w:numPr>
        <w:sectPr w:rsidR="00443125" w:rsidSect="009D09C6">
          <w:footerReference w:type="even" r:id="rId9"/>
          <w:footerReference w:type="default" r:id="rId10"/>
          <w:pgSz w:w="16840" w:h="11907" w:orient="landscape"/>
          <w:pgMar w:top="1134" w:right="680" w:bottom="1134" w:left="1134" w:header="709" w:footer="709" w:gutter="0"/>
          <w:cols w:space="720"/>
        </w:sectPr>
      </w:pPr>
    </w:p>
    <w:p w14:paraId="1506E2B4" w14:textId="77777777" w:rsidR="00EB2DA1" w:rsidRPr="00EB2DA1" w:rsidRDefault="00EB2DA1" w:rsidP="00EB2DA1">
      <w:pPr>
        <w:pStyle w:val="11"/>
        <w:numPr>
          <w:ilvl w:val="0"/>
          <w:numId w:val="2"/>
        </w:numPr>
        <w:shd w:val="clear" w:color="auto" w:fill="auto"/>
        <w:tabs>
          <w:tab w:val="left" w:pos="962"/>
        </w:tabs>
        <w:spacing w:after="340" w:line="254" w:lineRule="auto"/>
        <w:ind w:firstLine="58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УСЛОВИЯ РЕАЛИЗАЦИИ ПРОГРАММЫ УЧЕБНОЙ ДИСЦИПЛИНЫ</w:t>
      </w:r>
    </w:p>
    <w:p w14:paraId="4433CC69" w14:textId="77777777" w:rsidR="00EB2DA1" w:rsidRPr="00EB2DA1" w:rsidRDefault="00EB2DA1" w:rsidP="00C97B2E">
      <w:pPr>
        <w:pStyle w:val="11"/>
        <w:numPr>
          <w:ilvl w:val="1"/>
          <w:numId w:val="2"/>
        </w:numPr>
        <w:shd w:val="clear" w:color="auto" w:fill="auto"/>
        <w:tabs>
          <w:tab w:val="left" w:pos="1237"/>
        </w:tabs>
        <w:spacing w:after="0" w:line="276" w:lineRule="auto"/>
        <w:ind w:firstLine="74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673C1F45" w14:textId="77777777" w:rsidR="00185D22" w:rsidRPr="00185D22" w:rsidRDefault="00185D22" w:rsidP="00185D22">
      <w:pPr>
        <w:pStyle w:val="af0"/>
        <w:spacing w:after="0" w:line="240" w:lineRule="auto"/>
        <w:jc w:val="both"/>
        <w:rPr>
          <w:rFonts w:ascii="Times New Roman" w:eastAsia="Times New Roman" w:hAnsi="Times New Roman"/>
          <w:b/>
          <w:sz w:val="20"/>
          <w:szCs w:val="20"/>
        </w:rPr>
      </w:pPr>
      <w:r w:rsidRPr="00185D22">
        <w:rPr>
          <w:rFonts w:ascii="Times New Roman" w:hAnsi="Times New Roman"/>
          <w:b/>
          <w:sz w:val="20"/>
          <w:szCs w:val="20"/>
        </w:rPr>
        <w:t>Кабинет С</w:t>
      </w:r>
      <w:r w:rsidRPr="00185D22">
        <w:rPr>
          <w:rFonts w:ascii="Times New Roman" w:eastAsia="Times New Roman" w:hAnsi="Times New Roman"/>
          <w:b/>
          <w:bCs/>
          <w:sz w:val="20"/>
          <w:szCs w:val="20"/>
        </w:rPr>
        <w:t>оциально-экономических дисциплин:</w:t>
      </w:r>
    </w:p>
    <w:p w14:paraId="1F3E5034" w14:textId="6C66433F" w:rsidR="000D45B6" w:rsidRPr="00185D22" w:rsidRDefault="00185D22" w:rsidP="00185D22">
      <w:pPr>
        <w:pStyle w:val="11"/>
        <w:shd w:val="clear" w:color="auto" w:fill="auto"/>
        <w:spacing w:after="0" w:line="240" w:lineRule="auto"/>
        <w:ind w:firstLine="578"/>
        <w:jc w:val="both"/>
        <w:rPr>
          <w:rFonts w:ascii="Times New Roman" w:hAnsi="Times New Roman" w:cs="Times New Roman"/>
          <w:color w:val="000000"/>
          <w:sz w:val="24"/>
          <w:szCs w:val="24"/>
          <w:lang w:eastAsia="ru-RU" w:bidi="ru-RU"/>
        </w:rPr>
      </w:pPr>
      <w:r w:rsidRPr="00185D22">
        <w:rPr>
          <w:rFonts w:ascii="Times New Roman" w:hAnsi="Times New Roman"/>
          <w:sz w:val="24"/>
          <w:szCs w:val="24"/>
        </w:rPr>
        <w:t xml:space="preserve">26 посадочных  мест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w:t>
      </w:r>
      <w:r w:rsidRPr="00185D22">
        <w:rPr>
          <w:rFonts w:ascii="Times New Roman" w:eastAsia="Times New Roman" w:hAnsi="Times New Roman" w:cs="Times New Roman"/>
          <w:bCs/>
          <w:sz w:val="24"/>
          <w:szCs w:val="24"/>
        </w:rPr>
        <w:t xml:space="preserve">(процессор </w:t>
      </w:r>
      <w:r w:rsidRPr="00185D22">
        <w:rPr>
          <w:rFonts w:ascii="Times New Roman" w:eastAsia="Times New Roman" w:hAnsi="Times New Roman" w:cs="Times New Roman"/>
          <w:bCs/>
          <w:sz w:val="24"/>
          <w:szCs w:val="24"/>
          <w:lang w:val="en-US"/>
        </w:rPr>
        <w:t>Core</w:t>
      </w:r>
      <w:r w:rsidRPr="00185D22">
        <w:rPr>
          <w:rFonts w:ascii="Times New Roman" w:eastAsia="Times New Roman" w:hAnsi="Times New Roman" w:cs="Times New Roman"/>
          <w:bCs/>
          <w:sz w:val="24"/>
          <w:szCs w:val="24"/>
        </w:rPr>
        <w:t xml:space="preserve"> </w:t>
      </w:r>
      <w:r w:rsidRPr="00185D22">
        <w:rPr>
          <w:rFonts w:ascii="Times New Roman" w:eastAsia="Times New Roman" w:hAnsi="Times New Roman" w:cs="Times New Roman"/>
          <w:bCs/>
          <w:sz w:val="24"/>
          <w:szCs w:val="24"/>
          <w:lang w:val="en-US"/>
        </w:rPr>
        <w:t>i</w:t>
      </w:r>
      <w:r w:rsidRPr="00185D22">
        <w:rPr>
          <w:rFonts w:ascii="Times New Roman" w:eastAsia="Times New Roman" w:hAnsi="Times New Roman" w:cs="Times New Roman"/>
          <w:bCs/>
          <w:sz w:val="24"/>
          <w:szCs w:val="24"/>
        </w:rPr>
        <w:t>3, оперативная память объемом 8 Гб)</w:t>
      </w:r>
      <w:r w:rsidRPr="00185D22">
        <w:rPr>
          <w:rFonts w:ascii="Times New Roman" w:hAnsi="Times New Roman"/>
          <w:sz w:val="24"/>
          <w:szCs w:val="24"/>
        </w:rPr>
        <w:t>- 1 шт.  со свободным ПО (Linux, onlyoffice) и выходом в Интернет, МФУ, видеофильмы - 18 шт., информационно- правовая система «Консультант +» - 1 лицензия, УМК</w:t>
      </w:r>
    </w:p>
    <w:p w14:paraId="6396BCF0" w14:textId="77777777" w:rsidR="00EB2DA1" w:rsidRPr="00EB2DA1" w:rsidRDefault="00EB2DA1" w:rsidP="000D45B6">
      <w:pPr>
        <w:pStyle w:val="11"/>
        <w:numPr>
          <w:ilvl w:val="1"/>
          <w:numId w:val="2"/>
        </w:numPr>
        <w:shd w:val="clear" w:color="auto" w:fill="auto"/>
        <w:tabs>
          <w:tab w:val="left" w:pos="780"/>
        </w:tabs>
        <w:spacing w:after="0" w:line="254" w:lineRule="auto"/>
        <w:ind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77777777" w:rsidR="00EB2DA1" w:rsidRPr="00EB2DA1" w:rsidRDefault="00EB2DA1" w:rsidP="000D45B6">
      <w:pPr>
        <w:pStyle w:val="11"/>
        <w:numPr>
          <w:ilvl w:val="2"/>
          <w:numId w:val="2"/>
        </w:numPr>
        <w:shd w:val="clear" w:color="auto" w:fill="auto"/>
        <w:tabs>
          <w:tab w:val="left" w:pos="1074"/>
        </w:tabs>
        <w:spacing w:after="0" w:line="276" w:lineRule="auto"/>
        <w:ind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Основные печатные источники</w:t>
      </w:r>
    </w:p>
    <w:p w14:paraId="4D7615AF" w14:textId="77777777" w:rsidR="003A09AE" w:rsidRPr="003A09AE" w:rsidRDefault="003A09AE" w:rsidP="003A09AE">
      <w:pPr>
        <w:pStyle w:val="af0"/>
        <w:numPr>
          <w:ilvl w:val="0"/>
          <w:numId w:val="16"/>
        </w:numPr>
        <w:spacing w:after="0" w:line="240" w:lineRule="auto"/>
        <w:ind w:left="0" w:firstLine="851"/>
        <w:jc w:val="both"/>
        <w:rPr>
          <w:rFonts w:ascii="Times New Roman" w:hAnsi="Times New Roman"/>
        </w:rPr>
      </w:pPr>
      <w:r w:rsidRPr="003A09AE">
        <w:rPr>
          <w:rFonts w:ascii="Times New Roman" w:hAnsi="Times New Roman"/>
        </w:rPr>
        <w:t>Качесова, С. П., История России : учебное пособие / С. П. Качесова, О. В. Фрик. — Москва : Русайнс, 2026. — 133 с. - (электронный учебник ЭБС)</w:t>
      </w:r>
    </w:p>
    <w:p w14:paraId="462AA6B4" w14:textId="77777777" w:rsidR="003A09AE" w:rsidRPr="003A09AE" w:rsidRDefault="003A09AE" w:rsidP="003A09AE">
      <w:pPr>
        <w:pStyle w:val="af0"/>
        <w:numPr>
          <w:ilvl w:val="0"/>
          <w:numId w:val="16"/>
        </w:numPr>
        <w:spacing w:after="0" w:line="240" w:lineRule="auto"/>
        <w:ind w:left="0" w:firstLine="851"/>
        <w:jc w:val="both"/>
        <w:rPr>
          <w:rFonts w:ascii="Times New Roman" w:hAnsi="Times New Roman"/>
          <w:b/>
          <w:bCs/>
        </w:rPr>
      </w:pPr>
      <w:r w:rsidRPr="003A09AE">
        <w:rPr>
          <w:rFonts w:ascii="Times New Roman" w:hAnsi="Times New Roman"/>
        </w:rPr>
        <w:t>История России : учебное пособие / Н. О. Воскресенская, А. А. Горбань, А. С. Кисляков [и др.] ; под общ. ред. А. С. Кислякова. — Москва : КноРус, 2026. — 358 с.- (электронный учебник ЭБС)</w:t>
      </w:r>
    </w:p>
    <w:p w14:paraId="6D4A0FD8" w14:textId="77777777" w:rsidR="003A09AE" w:rsidRPr="00197E69" w:rsidRDefault="003A09AE" w:rsidP="003A09AE">
      <w:pPr>
        <w:pStyle w:val="af3"/>
        <w:numPr>
          <w:ilvl w:val="0"/>
          <w:numId w:val="16"/>
        </w:numPr>
        <w:shd w:val="clear" w:color="auto" w:fill="FFFFFF"/>
        <w:ind w:left="0" w:firstLine="851"/>
        <w:jc w:val="both"/>
        <w:rPr>
          <w:sz w:val="22"/>
          <w:szCs w:val="22"/>
        </w:rPr>
      </w:pPr>
      <w:r w:rsidRPr="00F82AE2">
        <w:rPr>
          <w:sz w:val="22"/>
          <w:szCs w:val="22"/>
        </w:rPr>
        <w:t>Сёмин, В. П., История России : учебник / В. П. Сёмин. — Москва : КноРус, 2024. — 438 с. - (электронный учебник ЭБС)</w:t>
      </w:r>
    </w:p>
    <w:p w14:paraId="4D4EC41C"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Анисимова, С. В., История России новейшего времени: учебник / С. В. Анисимова. — Москва : КноРус, 2025. — 202 с. - (электронный учебник ЭБС)</w:t>
      </w:r>
    </w:p>
    <w:p w14:paraId="61C63CB6"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Петрушин, Ю. А., История России: учебное пособие к семинарским занятиям : учебное пособие / Ю. А. Петрушин, Е. В. Дятлова, Д. В. Михаэлис. — Москва : Русайнс, 2026. — 169 с. - (электронный учебник ЭБС)</w:t>
      </w:r>
    </w:p>
    <w:p w14:paraId="0D140A75"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Крайнов, Г. Н., История России: Новейшее время (1990 - 2023 гг.): учебное пособие / Г. Н. Крайнов. — Москва : КноРус, 2026. — 231 с. - (электронный учебник ЭБС)</w:t>
      </w:r>
    </w:p>
    <w:p w14:paraId="54E1D30A"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 xml:space="preserve">История России с древнейших времен до наших дней: учебник / А. В. Палин, </w:t>
      </w:r>
      <w:r w:rsidRPr="00F82AE2">
        <w:rPr>
          <w:sz w:val="22"/>
          <w:szCs w:val="22"/>
        </w:rPr>
        <w:br/>
        <w:t>С. А. Васютин, В. П. Литовченко [и др.] ; под ред. А. В. Палина. — Москва : КноРус, 2026. — 655 с.</w:t>
      </w:r>
      <w:r w:rsidRPr="00F82AE2">
        <w:t xml:space="preserve"> </w:t>
      </w:r>
      <w:r w:rsidRPr="00F82AE2">
        <w:rPr>
          <w:sz w:val="22"/>
          <w:szCs w:val="22"/>
        </w:rPr>
        <w:t>- (электронный учебник ЭБС)</w:t>
      </w:r>
    </w:p>
    <w:p w14:paraId="766A0ABC"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Кислицын, С. А., История (с учетом новой Концепции преподавания истории России): учебник / С. А. Кислицын, С. И. Самыгин, П. С. Самыгин. — Москва : КноРус, 2025. — 336 с.</w:t>
      </w:r>
      <w:r w:rsidRPr="00F82AE2">
        <w:t xml:space="preserve"> </w:t>
      </w:r>
      <w:r w:rsidRPr="00F82AE2">
        <w:rPr>
          <w:sz w:val="22"/>
          <w:szCs w:val="22"/>
        </w:rPr>
        <w:t>- (электронный учебник ЭБС)</w:t>
      </w:r>
    </w:p>
    <w:p w14:paraId="5D2AC1E9"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 xml:space="preserve">Мединский, В.Р. История. История России. 1914—1945 годы. 10 класс. Базовый уровень : Учебник / В.Р. Мединский, А.В. Торкунов — Москва : Просвещение, 2025. — 496 с. </w:t>
      </w:r>
      <w:r w:rsidRPr="00E75AFB">
        <w:rPr>
          <w:sz w:val="22"/>
          <w:szCs w:val="22"/>
        </w:rPr>
        <w:t>— (электронный учебник ЭБС)</w:t>
      </w:r>
    </w:p>
    <w:p w14:paraId="4C5DEBF9"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 xml:space="preserve">Мединский, В.Р. История. История России. 1945 год — начало XXI века. 11 класс. Базовый уровень : Учебник / В.Р. Мединский, А.В. Торкунов — Москва : Просвещение, 2025. — 448 с. </w:t>
      </w:r>
      <w:r>
        <w:rPr>
          <w:sz w:val="22"/>
          <w:szCs w:val="22"/>
        </w:rPr>
        <w:t>—</w:t>
      </w:r>
      <w:r w:rsidRPr="00E75AFB">
        <w:rPr>
          <w:sz w:val="22"/>
          <w:szCs w:val="22"/>
        </w:rPr>
        <w:t xml:space="preserve"> (электронный учебник ЭБС)</w:t>
      </w:r>
    </w:p>
    <w:p w14:paraId="4A32919D" w14:textId="77777777" w:rsidR="003A09AE" w:rsidRPr="00F82AE2" w:rsidRDefault="003A09AE" w:rsidP="003A09AE">
      <w:pPr>
        <w:pStyle w:val="af3"/>
        <w:numPr>
          <w:ilvl w:val="0"/>
          <w:numId w:val="16"/>
        </w:numPr>
        <w:shd w:val="clear" w:color="auto" w:fill="FFFFFF"/>
        <w:ind w:left="0" w:firstLine="851"/>
        <w:jc w:val="both"/>
        <w:rPr>
          <w:sz w:val="22"/>
          <w:szCs w:val="22"/>
        </w:rPr>
      </w:pPr>
      <w:r w:rsidRPr="00333CB6">
        <w:rPr>
          <w:sz w:val="22"/>
          <w:szCs w:val="22"/>
        </w:rPr>
        <w:t>Мединский, В.Р. История. История России. 1914—1945 годы. 10 класс. Базовый уровень : Учебник / В.Р. Мединский, А.В. Торкунов — Москва : Просвещение, 2023. — 496 с.</w:t>
      </w:r>
    </w:p>
    <w:p w14:paraId="11090BEE" w14:textId="77777777" w:rsidR="003A09AE" w:rsidRPr="00F82AE2" w:rsidRDefault="003A09AE" w:rsidP="003A09AE">
      <w:pPr>
        <w:pStyle w:val="af3"/>
        <w:numPr>
          <w:ilvl w:val="0"/>
          <w:numId w:val="16"/>
        </w:numPr>
        <w:shd w:val="clear" w:color="auto" w:fill="FFFFFF"/>
        <w:ind w:left="0" w:firstLine="851"/>
        <w:jc w:val="both"/>
        <w:rPr>
          <w:sz w:val="22"/>
          <w:szCs w:val="22"/>
        </w:rPr>
      </w:pPr>
      <w:r w:rsidRPr="00333CB6">
        <w:rPr>
          <w:sz w:val="22"/>
          <w:szCs w:val="22"/>
        </w:rPr>
        <w:t>Мединский, В.Р. История. История России. 1945 год — начало XXI века. 11 класс. Базовый уровень : Учебник / В.Р. Мединский, А.В. Торкунов — Москва : Просвещение, 2023. — 448 с.</w:t>
      </w:r>
      <w:r>
        <w:rPr>
          <w:sz w:val="22"/>
          <w:szCs w:val="22"/>
        </w:rPr>
        <w:t xml:space="preserve"> </w:t>
      </w:r>
    </w:p>
    <w:p w14:paraId="1998A08D" w14:textId="77777777" w:rsidR="00EB2DA1" w:rsidRPr="00EB2DA1" w:rsidRDefault="00EB2DA1" w:rsidP="00EB2DA1">
      <w:pPr>
        <w:pStyle w:val="af0"/>
        <w:spacing w:after="0" w:line="240" w:lineRule="auto"/>
        <w:rPr>
          <w:rFonts w:ascii="Tahoma" w:eastAsia="Times New Roman" w:hAnsi="Tahoma" w:cs="Tahoma"/>
          <w:color w:val="000000"/>
          <w:sz w:val="18"/>
          <w:szCs w:val="18"/>
          <w:lang w:eastAsia="ru-RU"/>
        </w:rPr>
      </w:pPr>
    </w:p>
    <w:p w14:paraId="0F540449" w14:textId="7FE669B8" w:rsidR="00EB2DA1" w:rsidRPr="00EB2DA1" w:rsidRDefault="00EB2DA1" w:rsidP="000D45B6">
      <w:pPr>
        <w:pStyle w:val="11"/>
        <w:numPr>
          <w:ilvl w:val="2"/>
          <w:numId w:val="2"/>
        </w:numPr>
        <w:shd w:val="clear" w:color="auto" w:fill="auto"/>
        <w:tabs>
          <w:tab w:val="left" w:pos="1074"/>
        </w:tabs>
        <w:spacing w:after="0" w:line="276" w:lineRule="auto"/>
        <w:ind w:firstLine="993"/>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Дополнительные печатные</w:t>
      </w:r>
      <w:r w:rsidR="003408F7">
        <w:rPr>
          <w:rFonts w:ascii="Times New Roman" w:hAnsi="Times New Roman" w:cs="Times New Roman"/>
          <w:b/>
          <w:bCs/>
          <w:color w:val="000000"/>
          <w:sz w:val="24"/>
          <w:szCs w:val="24"/>
          <w:lang w:eastAsia="ru-RU" w:bidi="ru-RU"/>
        </w:rPr>
        <w:t xml:space="preserve"> и электронные</w:t>
      </w:r>
      <w:r w:rsidRPr="00EB2DA1">
        <w:rPr>
          <w:rFonts w:ascii="Times New Roman" w:hAnsi="Times New Roman" w:cs="Times New Roman"/>
          <w:b/>
          <w:bCs/>
          <w:color w:val="000000"/>
          <w:sz w:val="24"/>
          <w:szCs w:val="24"/>
          <w:lang w:eastAsia="ru-RU" w:bidi="ru-RU"/>
        </w:rPr>
        <w:t xml:space="preserve"> источники</w:t>
      </w:r>
    </w:p>
    <w:p w14:paraId="7CC2C8D0" w14:textId="65471696" w:rsidR="007E5850" w:rsidRPr="003408F7" w:rsidRDefault="007E5850"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Мединский, В. Р. История. История России. 1914—1945 годы. Учебник. Минпросвещения России. Образовательно-издательский центр «Академия», 2024. 2024. — 496 с. — ISBN 978-5-0054-2948-3 — Текст: непосредственный.</w:t>
      </w:r>
    </w:p>
    <w:p w14:paraId="579EBB69" w14:textId="1ECD1347" w:rsidR="007E5850" w:rsidRPr="003408F7" w:rsidRDefault="007E5850"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Мединский, В. Р. История. История России. 1945 год — начало XXI века. Учебник. Минпросвещения России. Образовательно-издательский центр «Академия», 2024. 2024. — 448 с. — ISBN 978-50054-2948-3 — Текст: непосредственный.</w:t>
      </w:r>
    </w:p>
    <w:p w14:paraId="7F88A20D" w14:textId="3C693DE5" w:rsidR="007E5850" w:rsidRPr="003408F7" w:rsidRDefault="007E5850"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Соловьев, К. А. История России: учебник и практикум для среднего профессионального образования / К. А. Соловьев [и др.]; под редакцией К. А. Соловьева. — Москва: Издательство Юрайт, 2024. — 241 с. — (Профессиональное образование). — ISBN 978-5-534-15877-9. — Текст: непосредственный.</w:t>
      </w:r>
    </w:p>
    <w:p w14:paraId="37BDD70B" w14:textId="2C784F63" w:rsidR="007E5850" w:rsidRPr="003408F7" w:rsidRDefault="007E5850"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lastRenderedPageBreak/>
        <w:t>Бугров, К. Д. История России: учебное пособие для СПО / К. Д. Бугров, С. В. Соколов. — 3-е изд. — Саратов: Профобразование, 2024. — 125 c. — ISBN 978-5-4488-1105-0. — Текст : электронный // Электронный ресурс цифровой образовательной среды СПО PROFобразование : [сайт]. — URL: https://profspo.ru/books/139542</w:t>
      </w:r>
      <w:hyperlink r:id="rId11" w:history="1">
        <w:r w:rsidRPr="003408F7">
          <w:rPr>
            <w:rFonts w:ascii="Times New Roman" w:hAnsi="Times New Roman"/>
            <w:sz w:val="24"/>
          </w:rPr>
          <w:t>.</w:t>
        </w:r>
      </w:hyperlink>
    </w:p>
    <w:p w14:paraId="08EF8077" w14:textId="496D386E" w:rsidR="007E5850" w:rsidRPr="003408F7" w:rsidRDefault="007E5850"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 xml:space="preserve">Прядеин, В. С.  История России в схемах, таблицах, терминах : учебное пособие для среднего профессионального образования / В. С. Прядеин ; под научной редакцией В. М. Кириллова. — Москва: Издательство Юрайт, 2024. — 107 с. — (Профессиональное образование). — ISBN 978-5-534-05440-8. — Текст : электронный // Образовательная платформа Юрайт [сайт]. — URL: </w:t>
      </w:r>
      <w:hyperlink r:id="rId12" w:history="1">
        <w:r w:rsidRPr="003408F7">
          <w:rPr>
            <w:rFonts w:ascii="Times New Roman" w:hAnsi="Times New Roman"/>
            <w:sz w:val="24"/>
          </w:rPr>
          <w:t>https://urait.ru/bcode/540370</w:t>
        </w:r>
      </w:hyperlink>
      <w:r w:rsidRPr="003408F7">
        <w:rPr>
          <w:rFonts w:ascii="Times New Roman" w:hAnsi="Times New Roman"/>
          <w:sz w:val="24"/>
        </w:rPr>
        <w:t>.</w:t>
      </w:r>
    </w:p>
    <w:p w14:paraId="53127234" w14:textId="7E1A9F1C"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Артемов В.В. История (для всех специальностей СПО): учебник для студентов, обучающихся по профессиям и специальностям сред. проф. образования: учебное издание /Артемов В.В., Лубченков Ю.Н. - Москва: Академия, 2024. - 256 c. (Специальности среднего профессионального образования) – ISBN 978-5-0054-2323-8.</w:t>
      </w:r>
    </w:p>
    <w:p w14:paraId="05B41B06" w14:textId="28AB9FC4"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Карпачев, С. П. История России: учебное пособие для среднего профессионального образования / С. П. Карпачев. — 3-е изд., перераб. и доп. — Москва: Издательство Юрайт, 2024. — 248 с. — (Профессиональное образование). — ISBN 978-5-534-08753-6. — Текст: непосредственный.</w:t>
      </w:r>
    </w:p>
    <w:p w14:paraId="697D6F66" w14:textId="2526E6BA"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Касьянов, В.В. История : учебное пособие / В.В. Касьянов, П.С. Самыгин, С.И. Самыгин, В.Н. Шевелев. — 2-е изд., испр. и доп. — Москва : ИНФРА-М, 2024. — 550 с. — (Среднее профессиональное образование). — DOI 10.12737/1086532. - ISBN 978-5-16-016200-3. - Текст : электронный.</w:t>
      </w:r>
    </w:p>
    <w:p w14:paraId="0C277B11" w14:textId="0F9E9F12"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Кириллов, В. В.  История России : учебник для среднего профессионального образования / В. В. Кириллов, М. А. Бравина. — 5-е изд., перераб. и доп. — Москва : Издательство Юрайт, 2024. — 596 с. — (Профессиональное образование). — ISBN 978-5-534-19455-5. — Текст : непосредственный.</w:t>
      </w:r>
    </w:p>
    <w:p w14:paraId="61A8FAF0" w14:textId="6AEC7AC5"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Кислицын, С.А., История (с учетом новой Концепции преподавания истории России) : учебник / С. А. Кислицын, С. И. Самыгин, П. С. Самыгин. — Москва: КноРус, 2024. — 335 с. — ISBN 978-5-406-12188-7. — Текст: непосредственный.</w:t>
      </w:r>
    </w:p>
    <w:p w14:paraId="2AAFB922" w14:textId="28995179"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Крамаренко, Р. А.  История России: учебное пособие для среднего профессионального образования / Р. А. Крамаренко. — 2-е изд., испр. и доп. — Москва : Издательство Юрайт, 2024. — 197 с. — (Профессиональное образование). — ISBN 978-5-534-09199-1. — Текст: электронный // Образовательная платформа Юрайт [сайт]. — URL: </w:t>
      </w:r>
      <w:hyperlink r:id="rId13" w:history="1">
        <w:r w:rsidRPr="003408F7">
          <w:rPr>
            <w:rFonts w:ascii="Times New Roman" w:hAnsi="Times New Roman"/>
            <w:sz w:val="24"/>
          </w:rPr>
          <w:t>https://urait.ru/bcode/539174.</w:t>
        </w:r>
      </w:hyperlink>
    </w:p>
    <w:p w14:paraId="325E0F11" w14:textId="2E902D7A"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 xml:space="preserve">Мокроусова, Л. Г. История России: учебное пособие для среднего профессионального образования / Л. Г. Мокроусова, А. Н. Павлова. — Москва: Издательство Юрайт, 2024. — 122 с. — (Профессиональное образование). — ISBN 978-5-534-17068-9. — Текст: электронный // Образовательная платформа Юрайт [сайт]. — URL: </w:t>
      </w:r>
      <w:hyperlink r:id="rId14" w:history="1">
        <w:r w:rsidRPr="003408F7">
          <w:rPr>
            <w:rFonts w:ascii="Times New Roman" w:hAnsi="Times New Roman"/>
            <w:sz w:val="24"/>
          </w:rPr>
          <w:t>https://urait.ru/bcode/532336</w:t>
        </w:r>
      </w:hyperlink>
      <w:r w:rsidRPr="003408F7">
        <w:rPr>
          <w:rFonts w:ascii="Times New Roman" w:hAnsi="Times New Roman"/>
          <w:sz w:val="24"/>
        </w:rPr>
        <w:t>.</w:t>
      </w:r>
    </w:p>
    <w:p w14:paraId="5D74BE1D" w14:textId="3D7552B2"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 xml:space="preserve">Некрасова, М. Б. История России: учебник и практикум для среднего профессионального образования / М. Б. Некрасова. — 6-е изд., перераб. и доп. — Москва: Издательство Юрайт, 2024. — 436 с. — (Профессиональное образование). — ISBN 978-5-534-15987-5. — Текст: электронный // Образовательная платформа Юрайт [сайт]. — URL: </w:t>
      </w:r>
      <w:hyperlink r:id="rId15" w:history="1">
        <w:r w:rsidRPr="003408F7">
          <w:rPr>
            <w:rFonts w:ascii="Times New Roman" w:hAnsi="Times New Roman"/>
            <w:sz w:val="24"/>
          </w:rPr>
          <w:t>https://urait.ru/bcode/536636</w:t>
        </w:r>
      </w:hyperlink>
      <w:r w:rsidRPr="003408F7">
        <w:rPr>
          <w:rFonts w:ascii="Times New Roman" w:hAnsi="Times New Roman"/>
          <w:sz w:val="24"/>
        </w:rPr>
        <w:t>.</w:t>
      </w:r>
    </w:p>
    <w:p w14:paraId="62AE4E8D" w14:textId="07309BD6"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Тропов, И. А. История / И. А. Тропов. — 3-е изд., стер. — Санкт-Петербург : Лань, 2024. — 472 с. — ISBN 978-5-507-47383-0. — Текст : непосредственный.</w:t>
      </w:r>
    </w:p>
    <w:p w14:paraId="54086644" w14:textId="1EC10477"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 xml:space="preserve">Фирсов, С. Л. История России : учебник для среднего профессионального образования / С. Л. Фирсов. — 2-е изд., испр. и доп. — Москва: Издательство Юрайт, 2024. — 380 с. — (Профессиональное образование). — ISBN 978-5-534-08721-5. — Текст : электронный // Образовательная платформа Юрайт [сайт]. — URL: </w:t>
      </w:r>
      <w:hyperlink r:id="rId16" w:history="1">
        <w:r w:rsidRPr="003408F7">
          <w:rPr>
            <w:rFonts w:ascii="Times New Roman" w:hAnsi="Times New Roman"/>
            <w:sz w:val="24"/>
          </w:rPr>
          <w:t>https://urait.ru/bcode/540360</w:t>
        </w:r>
      </w:hyperlink>
      <w:r w:rsidRPr="003408F7">
        <w:rPr>
          <w:rFonts w:ascii="Times New Roman" w:hAnsi="Times New Roman"/>
          <w:sz w:val="24"/>
        </w:rPr>
        <w:t>.</w:t>
      </w:r>
    </w:p>
    <w:p w14:paraId="73D966FC" w14:textId="55B5AA4F" w:rsidR="00EB2DA1" w:rsidRPr="00185D22" w:rsidRDefault="00EB2DA1" w:rsidP="007E5850">
      <w:pPr>
        <w:pStyle w:val="11"/>
        <w:shd w:val="clear" w:color="auto" w:fill="auto"/>
        <w:tabs>
          <w:tab w:val="left" w:pos="851"/>
        </w:tabs>
        <w:spacing w:after="0" w:line="240" w:lineRule="auto"/>
        <w:ind w:left="993"/>
        <w:jc w:val="both"/>
        <w:rPr>
          <w:rFonts w:ascii="Times New Roman" w:hAnsi="Times New Roman" w:cs="Times New Roman"/>
          <w:sz w:val="24"/>
          <w:szCs w:val="24"/>
          <w:highlight w:val="yellow"/>
        </w:rPr>
      </w:pPr>
    </w:p>
    <w:p w14:paraId="7650B726" w14:textId="77777777" w:rsidR="00EB2DA1" w:rsidRPr="00EB2DA1" w:rsidRDefault="00EB2DA1" w:rsidP="00EB2DA1">
      <w:pPr>
        <w:pStyle w:val="11"/>
        <w:shd w:val="clear" w:color="auto" w:fill="auto"/>
        <w:tabs>
          <w:tab w:val="left" w:pos="772"/>
        </w:tabs>
        <w:spacing w:after="0" w:line="240" w:lineRule="auto"/>
        <w:ind w:left="720"/>
        <w:jc w:val="both"/>
        <w:rPr>
          <w:rFonts w:ascii="Times New Roman" w:hAnsi="Times New Roman" w:cs="Times New Roman"/>
          <w:sz w:val="24"/>
          <w:szCs w:val="24"/>
        </w:rPr>
      </w:pPr>
    </w:p>
    <w:p w14:paraId="35BDE489" w14:textId="77777777" w:rsidR="00EB2DA1" w:rsidRPr="003408F7" w:rsidRDefault="00EB2DA1" w:rsidP="00EB2DA1">
      <w:pPr>
        <w:pStyle w:val="11"/>
        <w:shd w:val="clear" w:color="auto" w:fill="auto"/>
        <w:tabs>
          <w:tab w:val="left" w:pos="772"/>
        </w:tabs>
        <w:spacing w:after="0" w:line="254" w:lineRule="auto"/>
        <w:jc w:val="both"/>
        <w:rPr>
          <w:rFonts w:ascii="Times New Roman" w:hAnsi="Times New Roman" w:cs="Times New Roman"/>
          <w:color w:val="000000"/>
          <w:sz w:val="24"/>
          <w:szCs w:val="24"/>
          <w:lang w:bidi="en-US"/>
        </w:rPr>
      </w:pPr>
    </w:p>
    <w:p w14:paraId="50F5195C" w14:textId="77777777" w:rsidR="00EB2DA1" w:rsidRPr="00044573" w:rsidRDefault="00EB2DA1" w:rsidP="00EB2DA1">
      <w:pPr>
        <w:pStyle w:val="1"/>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EB2DA1">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7"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сурдопереводом);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w:t>
      </w:r>
      <w:r w:rsidRPr="00044573">
        <w:rPr>
          <w:rFonts w:ascii="Times New Roman" w:hAnsi="Times New Roman"/>
          <w:sz w:val="24"/>
          <w:szCs w:val="24"/>
        </w:rPr>
        <w:lastRenderedPageBreak/>
        <w:t xml:space="preserve">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711B4881" w14:textId="77777777" w:rsidR="001B04F4" w:rsidRPr="001D272A" w:rsidRDefault="001B04F4" w:rsidP="001B04F4">
      <w:pPr>
        <w:pStyle w:val="13"/>
        <w:keepNext/>
        <w:keepLines/>
        <w:shd w:val="clear" w:color="auto" w:fill="auto"/>
        <w:tabs>
          <w:tab w:val="left" w:pos="1220"/>
        </w:tabs>
        <w:spacing w:after="0"/>
        <w:ind w:firstLine="709"/>
        <w:jc w:val="both"/>
        <w:rPr>
          <w:sz w:val="24"/>
        </w:rPr>
      </w:pPr>
      <w:bookmarkStart w:id="4" w:name="bookmark16"/>
      <w:bookmarkStart w:id="5" w:name="bookmark17"/>
      <w:r>
        <w:rPr>
          <w:sz w:val="24"/>
        </w:rPr>
        <w:t xml:space="preserve">3.4. </w:t>
      </w:r>
      <w:r w:rsidRPr="001D272A">
        <w:rPr>
          <w:sz w:val="24"/>
        </w:rPr>
        <w:t>Кадровое обеспечение образовательного процесса</w:t>
      </w:r>
      <w:bookmarkEnd w:id="4"/>
      <w:bookmarkEnd w:id="5"/>
    </w:p>
    <w:p w14:paraId="2908A3D7" w14:textId="77777777" w:rsidR="00C52FD9" w:rsidRPr="0023723C" w:rsidRDefault="00C52FD9" w:rsidP="00C52FD9">
      <w:pPr>
        <w:suppressAutoHyphens/>
        <w:ind w:firstLine="709"/>
        <w:jc w:val="both"/>
        <w:rPr>
          <w:rFonts w:ascii="Times New Roman" w:hAnsi="Times New Roman"/>
          <w:sz w:val="24"/>
          <w:szCs w:val="24"/>
        </w:rPr>
      </w:pPr>
      <w:r w:rsidRPr="0023723C">
        <w:rPr>
          <w:rFonts w:ascii="Times New Roman" w:hAnsi="Times New Roman"/>
          <w:sz w:val="24"/>
          <w:szCs w:val="24"/>
        </w:rPr>
        <w:t xml:space="preserve">Требования к </w:t>
      </w:r>
      <w:r>
        <w:rPr>
          <w:rFonts w:ascii="Times New Roman" w:hAnsi="Times New Roman"/>
          <w:sz w:val="24"/>
          <w:szCs w:val="24"/>
        </w:rPr>
        <w:t>кадровым условиям</w:t>
      </w:r>
      <w:r w:rsidRPr="00A44B98">
        <w:rPr>
          <w:rFonts w:ascii="Times New Roman" w:hAnsi="Times New Roman"/>
          <w:sz w:val="24"/>
          <w:szCs w:val="24"/>
        </w:rPr>
        <w:t xml:space="preserve"> </w:t>
      </w:r>
      <w:r w:rsidRPr="0023723C">
        <w:rPr>
          <w:rFonts w:ascii="Times New Roman" w:hAnsi="Times New Roman"/>
          <w:sz w:val="24"/>
          <w:szCs w:val="24"/>
        </w:rPr>
        <w:t>реализации</w:t>
      </w:r>
      <w:r w:rsidRPr="00A44B98">
        <w:rPr>
          <w:rFonts w:ascii="Times New Roman" w:hAnsi="Times New Roman"/>
          <w:sz w:val="24"/>
          <w:szCs w:val="24"/>
        </w:rPr>
        <w:t xml:space="preserve"> образовательной программы установлены в п.4.</w:t>
      </w:r>
      <w:r>
        <w:rPr>
          <w:rFonts w:ascii="Times New Roman" w:hAnsi="Times New Roman"/>
          <w:sz w:val="24"/>
          <w:szCs w:val="24"/>
        </w:rPr>
        <w:t>5</w:t>
      </w:r>
      <w:r w:rsidRPr="00A44B98">
        <w:rPr>
          <w:rFonts w:ascii="Times New Roman" w:hAnsi="Times New Roman"/>
          <w:sz w:val="24"/>
          <w:szCs w:val="24"/>
        </w:rPr>
        <w:t>. соответствующего ФГОС СПО.</w:t>
      </w:r>
    </w:p>
    <w:p w14:paraId="4B82389C" w14:textId="77777777" w:rsidR="00C52FD9" w:rsidRDefault="00C52FD9" w:rsidP="00C52FD9">
      <w:pPr>
        <w:pStyle w:val="16"/>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eastAsia="Calibri"/>
          <w:lang w:val="ru-RU" w:eastAsia="en-US"/>
        </w:rPr>
        <w:t>:</w:t>
      </w:r>
      <w:r w:rsidRPr="00985111">
        <w:rPr>
          <w:rFonts w:eastAsia="Calibri"/>
          <w:lang w:val="ru-RU" w:eastAsia="en-US"/>
        </w:rPr>
        <w:t xml:space="preserve"> </w:t>
      </w:r>
      <w:r w:rsidRPr="00296D35">
        <w:rPr>
          <w:rFonts w:eastAsia="Calibri"/>
          <w:lang w:val="ru-RU" w:eastAsia="en-US"/>
        </w:rPr>
        <w:t>06 Связь, информационные и коммуникационные технологии</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DC299C7" w14:textId="77777777" w:rsidR="00C52FD9" w:rsidRPr="00985111" w:rsidRDefault="00C52FD9" w:rsidP="00C52FD9">
      <w:pPr>
        <w:pStyle w:val="16"/>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Pr="00D00C48">
        <w:rPr>
          <w:lang w:val="ru-RU"/>
        </w:rPr>
        <w:t>:</w:t>
      </w:r>
      <w:r>
        <w:rPr>
          <w:lang w:val="ru-RU"/>
        </w:rPr>
        <w:t xml:space="preserve"> </w:t>
      </w:r>
      <w:r w:rsidRPr="00296D35">
        <w:rPr>
          <w:lang w:val="ru-RU"/>
        </w:rPr>
        <w:t>06 Связь, информационные и коммуникационные технологии</w:t>
      </w:r>
      <w:r>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7688AD3E" w14:textId="0D9250B8" w:rsidR="00DF197A" w:rsidRPr="003C1F78" w:rsidRDefault="00C52FD9" w:rsidP="00C52FD9">
      <w:pPr>
        <w:pStyle w:val="16"/>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B25D9C">
        <w:rPr>
          <w:lang w:val="ru-RU"/>
        </w:rPr>
        <w:t>25</w:t>
      </w:r>
      <w:r w:rsidRPr="00985111">
        <w:rPr>
          <w:lang w:val="ru-RU"/>
        </w:rPr>
        <w:t xml:space="preserve"> </w:t>
      </w:r>
      <w:r>
        <w:rPr>
          <w:lang w:val="ru-RU"/>
        </w:rPr>
        <w:t>%</w:t>
      </w:r>
    </w:p>
    <w:p w14:paraId="5E2C212E" w14:textId="77777777" w:rsidR="001B04F4" w:rsidRPr="001D272A" w:rsidRDefault="001B04F4" w:rsidP="001B04F4">
      <w:pPr>
        <w:autoSpaceDE w:val="0"/>
        <w:autoSpaceDN w:val="0"/>
        <w:adjustRightInd w:val="0"/>
        <w:spacing w:after="0" w:line="240" w:lineRule="auto"/>
        <w:rPr>
          <w:sz w:val="24"/>
        </w:rPr>
      </w:pPr>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77777777" w:rsidR="00EB2DA1" w:rsidRPr="00EB2DA1" w:rsidRDefault="00EB2DA1" w:rsidP="00EB2DA1">
      <w:pPr>
        <w:pStyle w:val="11"/>
        <w:numPr>
          <w:ilvl w:val="0"/>
          <w:numId w:val="2"/>
        </w:numPr>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100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2" w:type="dxa"/>
          <w:right w:w="142" w:type="dxa"/>
        </w:tblCellMar>
        <w:tblLook w:val="04A0" w:firstRow="1" w:lastRow="0" w:firstColumn="1" w:lastColumn="0" w:noHBand="0" w:noVBand="1"/>
      </w:tblPr>
      <w:tblGrid>
        <w:gridCol w:w="3539"/>
        <w:gridCol w:w="4111"/>
        <w:gridCol w:w="2410"/>
        <w:gridCol w:w="14"/>
      </w:tblGrid>
      <w:tr w:rsidR="000C1152" w:rsidRPr="000C1152" w14:paraId="6143B08A" w14:textId="77777777" w:rsidTr="000C1152">
        <w:trPr>
          <w:gridAfter w:val="1"/>
          <w:wAfter w:w="14" w:type="dxa"/>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2D9A8CF1" w14:textId="77777777" w:rsidR="000C1152" w:rsidRPr="000C1152" w:rsidRDefault="000C1152" w:rsidP="000C1152">
            <w:pPr>
              <w:tabs>
                <w:tab w:val="left" w:pos="1134"/>
              </w:tabs>
              <w:spacing w:after="0" w:line="240" w:lineRule="auto"/>
              <w:jc w:val="center"/>
              <w:rPr>
                <w:rFonts w:ascii="Times New Roman" w:hAnsi="Times New Roman"/>
                <w:b/>
                <w:sz w:val="24"/>
              </w:rPr>
            </w:pPr>
            <w:r w:rsidRPr="000C1152">
              <w:rPr>
                <w:rFonts w:ascii="Times New Roman" w:hAnsi="Times New Roman"/>
                <w:b/>
                <w:sz w:val="24"/>
              </w:rPr>
              <w:t xml:space="preserve">Результаты обучения </w:t>
            </w:r>
          </w:p>
        </w:tc>
        <w:tc>
          <w:tcPr>
            <w:tcW w:w="4111"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1D1DC6F4" w14:textId="77777777" w:rsidR="000C1152" w:rsidRPr="000C1152" w:rsidRDefault="000C1152" w:rsidP="000C1152">
            <w:pPr>
              <w:spacing w:after="0" w:line="240" w:lineRule="auto"/>
              <w:jc w:val="center"/>
              <w:rPr>
                <w:rFonts w:ascii="Times New Roman" w:hAnsi="Times New Roman"/>
                <w:b/>
                <w:sz w:val="24"/>
              </w:rPr>
            </w:pPr>
            <w:r w:rsidRPr="000C1152">
              <w:rPr>
                <w:rFonts w:ascii="Times New Roman" w:hAnsi="Times New Roman"/>
                <w:b/>
                <w:sz w:val="24"/>
              </w:rPr>
              <w:t>Критерии оценки</w:t>
            </w:r>
          </w:p>
        </w:tc>
        <w:tc>
          <w:tcPr>
            <w:tcW w:w="2410"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1A664A78" w14:textId="77777777" w:rsidR="000C1152" w:rsidRPr="000C1152" w:rsidRDefault="000C1152" w:rsidP="000C1152">
            <w:pPr>
              <w:spacing w:after="0" w:line="240" w:lineRule="auto"/>
              <w:jc w:val="center"/>
              <w:rPr>
                <w:rFonts w:ascii="Times New Roman" w:hAnsi="Times New Roman"/>
                <w:b/>
                <w:sz w:val="24"/>
              </w:rPr>
            </w:pPr>
            <w:r w:rsidRPr="000C1152">
              <w:rPr>
                <w:rFonts w:ascii="Times New Roman" w:hAnsi="Times New Roman"/>
                <w:b/>
                <w:sz w:val="24"/>
              </w:rPr>
              <w:t xml:space="preserve">Методы оценки </w:t>
            </w:r>
          </w:p>
        </w:tc>
      </w:tr>
      <w:tr w:rsidR="000C1152" w:rsidRPr="000C1152" w14:paraId="17EF7817" w14:textId="77777777" w:rsidTr="000C1152">
        <w:trPr>
          <w:trHeight w:val="229"/>
          <w:jc w:val="center"/>
        </w:trPr>
        <w:tc>
          <w:tcPr>
            <w:tcW w:w="10074" w:type="dxa"/>
            <w:gridSpan w:val="4"/>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7CD87AE4" w14:textId="77777777" w:rsidR="000C1152" w:rsidRPr="000C1152" w:rsidRDefault="000C1152" w:rsidP="000C1152">
            <w:pPr>
              <w:spacing w:after="0" w:line="240" w:lineRule="auto"/>
              <w:jc w:val="center"/>
              <w:rPr>
                <w:rFonts w:ascii="Times New Roman" w:hAnsi="Times New Roman"/>
                <w:sz w:val="24"/>
              </w:rPr>
            </w:pPr>
            <w:r w:rsidRPr="000C1152">
              <w:rPr>
                <w:rFonts w:ascii="Times New Roman" w:hAnsi="Times New Roman"/>
                <w:b/>
                <w:sz w:val="24"/>
              </w:rPr>
              <w:t>Перечень знаний, осваиваемых в рамках учебной дисциплины</w:t>
            </w:r>
          </w:p>
        </w:tc>
      </w:tr>
      <w:tr w:rsidR="000C1152" w:rsidRPr="000C1152" w14:paraId="0F7262DA" w14:textId="77777777" w:rsidTr="000C1152">
        <w:trPr>
          <w:gridAfter w:val="1"/>
          <w:wAfter w:w="14" w:type="dxa"/>
          <w:trHeight w:val="229"/>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58DEB630" w14:textId="77777777" w:rsidR="000C1152" w:rsidRPr="000C1152" w:rsidRDefault="000C1152" w:rsidP="000C1152">
            <w:pPr>
              <w:spacing w:after="0" w:line="240" w:lineRule="auto"/>
              <w:jc w:val="both"/>
              <w:rPr>
                <w:rFonts w:ascii="Times New Roman" w:hAnsi="Times New Roman"/>
                <w:sz w:val="24"/>
                <w:u w:val="single"/>
              </w:rPr>
            </w:pPr>
            <w:r w:rsidRPr="000C1152">
              <w:rPr>
                <w:rFonts w:ascii="Times New Roman" w:hAnsi="Times New Roman"/>
                <w:sz w:val="24"/>
                <w:u w:val="single"/>
              </w:rPr>
              <w:t>Знать:</w:t>
            </w:r>
          </w:p>
          <w:p w14:paraId="7300333D" w14:textId="77777777" w:rsidR="000C1152" w:rsidRPr="000C1152" w:rsidRDefault="000C1152" w:rsidP="000C1152">
            <w:pPr>
              <w:pStyle w:val="TableParagraph"/>
              <w:numPr>
                <w:ilvl w:val="0"/>
                <w:numId w:val="20"/>
              </w:numPr>
              <w:ind w:left="0" w:firstLine="0"/>
              <w:jc w:val="both"/>
              <w:rPr>
                <w:sz w:val="24"/>
              </w:rPr>
            </w:pPr>
            <w:r w:rsidRPr="000C1152">
              <w:rPr>
                <w:sz w:val="24"/>
              </w:rPr>
              <w:t xml:space="preserve">ключевые события, основные даты и исторические этапы развития России с древних времен до настоящего времени; </w:t>
            </w:r>
          </w:p>
          <w:p w14:paraId="69BAA943" w14:textId="77777777" w:rsidR="000C1152" w:rsidRPr="000C1152" w:rsidRDefault="000C1152" w:rsidP="000C1152">
            <w:pPr>
              <w:pStyle w:val="TableParagraph"/>
              <w:numPr>
                <w:ilvl w:val="0"/>
                <w:numId w:val="20"/>
              </w:numPr>
              <w:ind w:left="0" w:firstLine="0"/>
              <w:jc w:val="both"/>
              <w:rPr>
                <w:sz w:val="24"/>
                <w:shd w:val="clear" w:color="auto" w:fill="FFD821"/>
              </w:rPr>
            </w:pPr>
            <w:r w:rsidRPr="000C1152">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14:paraId="38FC6427" w14:textId="77777777" w:rsidR="000C1152" w:rsidRPr="000C1152" w:rsidRDefault="000C1152" w:rsidP="000C1152">
            <w:pPr>
              <w:pStyle w:val="TableParagraph"/>
              <w:numPr>
                <w:ilvl w:val="0"/>
                <w:numId w:val="20"/>
              </w:numPr>
              <w:ind w:left="0" w:firstLine="0"/>
              <w:jc w:val="both"/>
              <w:rPr>
                <w:sz w:val="24"/>
                <w:shd w:val="clear" w:color="auto" w:fill="FFD821"/>
              </w:rPr>
            </w:pPr>
            <w:r w:rsidRPr="000C1152">
              <w:t>традиционные российские духовно - нравственные ценности</w:t>
            </w:r>
            <w:r w:rsidRPr="000C1152">
              <w:rPr>
                <w:sz w:val="24"/>
              </w:rPr>
              <w:t>;</w:t>
            </w:r>
          </w:p>
          <w:p w14:paraId="459B0CD3" w14:textId="77777777" w:rsidR="000C1152" w:rsidRPr="000C1152" w:rsidRDefault="000C1152" w:rsidP="000C1152">
            <w:pPr>
              <w:pStyle w:val="TableParagraph"/>
              <w:numPr>
                <w:ilvl w:val="0"/>
                <w:numId w:val="20"/>
              </w:numPr>
              <w:ind w:left="0" w:firstLine="0"/>
              <w:jc w:val="both"/>
              <w:rPr>
                <w:sz w:val="24"/>
              </w:rPr>
            </w:pPr>
            <w:r w:rsidRPr="000C1152">
              <w:rPr>
                <w:sz w:val="24"/>
              </w:rPr>
              <w:t>роль и значение России в современном мире.</w:t>
            </w:r>
          </w:p>
          <w:p w14:paraId="1FBB92E9" w14:textId="7AD01080" w:rsidR="000C1152" w:rsidRPr="000C1152" w:rsidRDefault="000C1152" w:rsidP="000C1152">
            <w:pPr>
              <w:pStyle w:val="HTML"/>
              <w:tabs>
                <w:tab w:val="clear" w:pos="916"/>
                <w:tab w:val="left" w:pos="420"/>
              </w:tabs>
              <w:jc w:val="both"/>
              <w:rPr>
                <w:rFonts w:ascii="Times New Roman" w:hAnsi="Times New Roman"/>
                <w:sz w:val="24"/>
              </w:rPr>
            </w:pPr>
          </w:p>
        </w:tc>
        <w:tc>
          <w:tcPr>
            <w:tcW w:w="4111"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79FFC557" w14:textId="77777777" w:rsidR="000C1152" w:rsidRPr="000C1152" w:rsidRDefault="000C1152" w:rsidP="000C1152">
            <w:pPr>
              <w:pStyle w:val="af0"/>
              <w:widowControl w:val="0"/>
              <w:numPr>
                <w:ilvl w:val="0"/>
                <w:numId w:val="21"/>
              </w:numPr>
              <w:spacing w:after="0" w:line="240" w:lineRule="auto"/>
              <w:ind w:left="0" w:firstLine="0"/>
              <w:contextualSpacing w:val="0"/>
              <w:jc w:val="both"/>
              <w:rPr>
                <w:rFonts w:ascii="Times New Roman" w:hAnsi="Times New Roman" w:cs="Times New Roman"/>
                <w:sz w:val="24"/>
              </w:rPr>
            </w:pPr>
            <w:r w:rsidRPr="000C1152">
              <w:rPr>
                <w:rFonts w:ascii="Times New Roman" w:hAnsi="Times New Roman" w:cs="Times New Roman"/>
                <w:sz w:val="24"/>
              </w:rPr>
              <w:t xml:space="preserve">показывает знания ключевых событий, основных дат и этапов истории России с древних времен до настоящего времени; </w:t>
            </w:r>
          </w:p>
          <w:p w14:paraId="64428C7F" w14:textId="77777777" w:rsidR="000C1152" w:rsidRPr="000C1152" w:rsidRDefault="000C1152" w:rsidP="000C1152">
            <w:pPr>
              <w:pStyle w:val="af0"/>
              <w:widowControl w:val="0"/>
              <w:numPr>
                <w:ilvl w:val="0"/>
                <w:numId w:val="21"/>
              </w:numPr>
              <w:spacing w:after="0" w:line="240" w:lineRule="auto"/>
              <w:ind w:left="0" w:firstLine="0"/>
              <w:contextualSpacing w:val="0"/>
              <w:jc w:val="both"/>
              <w:rPr>
                <w:rFonts w:ascii="Times New Roman" w:hAnsi="Times New Roman" w:cs="Times New Roman"/>
                <w:sz w:val="24"/>
              </w:rPr>
            </w:pPr>
            <w:r w:rsidRPr="000C1152">
              <w:rPr>
                <w:rFonts w:ascii="Times New Roman" w:hAnsi="Times New Roman" w:cs="Times New Roman"/>
                <w:sz w:val="24"/>
              </w:rPr>
              <w:t>демонстрирует знания о выдающихся деятелях отечественной истории,</w:t>
            </w:r>
            <w:r w:rsidRPr="000C1152">
              <w:rPr>
                <w:rStyle w:val="af1"/>
                <w:rFonts w:ascii="Times New Roman" w:hAnsi="Times New Roman" w:cs="Times New Roman"/>
                <w:sz w:val="24"/>
              </w:rPr>
              <w:t xml:space="preserve"> внесших значительный вклад в социально-экономическое, политическое и культурное развитие России;</w:t>
            </w:r>
          </w:p>
          <w:p w14:paraId="6814C192" w14:textId="77777777" w:rsidR="000C1152" w:rsidRPr="000C1152" w:rsidRDefault="000C1152" w:rsidP="000C1152">
            <w:pPr>
              <w:pStyle w:val="af0"/>
              <w:widowControl w:val="0"/>
              <w:numPr>
                <w:ilvl w:val="0"/>
                <w:numId w:val="21"/>
              </w:numPr>
              <w:spacing w:after="0" w:line="240" w:lineRule="auto"/>
              <w:ind w:left="0" w:firstLine="0"/>
              <w:contextualSpacing w:val="0"/>
              <w:jc w:val="both"/>
              <w:rPr>
                <w:rFonts w:ascii="Times New Roman" w:hAnsi="Times New Roman" w:cs="Times New Roman"/>
              </w:rPr>
            </w:pPr>
            <w:r w:rsidRPr="000C1152">
              <w:rPr>
                <w:rFonts w:ascii="Times New Roman" w:hAnsi="Times New Roman" w:cs="Times New Roman"/>
                <w:sz w:val="24"/>
              </w:rPr>
              <w:t xml:space="preserve">показывает знание </w:t>
            </w:r>
            <w:r w:rsidRPr="000C1152">
              <w:rPr>
                <w:rFonts w:ascii="Times New Roman" w:hAnsi="Times New Roman" w:cs="Times New Roman"/>
              </w:rPr>
              <w:t>традиционных российских духовно - нравственных ценностей;</w:t>
            </w:r>
          </w:p>
          <w:p w14:paraId="7F52EB48" w14:textId="77777777" w:rsidR="000C1152" w:rsidRPr="000C1152" w:rsidRDefault="000C1152" w:rsidP="000C1152">
            <w:pPr>
              <w:pStyle w:val="af0"/>
              <w:widowControl w:val="0"/>
              <w:numPr>
                <w:ilvl w:val="0"/>
                <w:numId w:val="21"/>
              </w:numPr>
              <w:spacing w:after="0" w:line="240" w:lineRule="auto"/>
              <w:ind w:left="0" w:firstLine="0"/>
              <w:contextualSpacing w:val="0"/>
              <w:jc w:val="both"/>
              <w:rPr>
                <w:rFonts w:ascii="Times New Roman" w:hAnsi="Times New Roman" w:cs="Times New Roman"/>
                <w:sz w:val="24"/>
              </w:rPr>
            </w:pPr>
            <w:r w:rsidRPr="000C1152">
              <w:rPr>
                <w:rFonts w:ascii="Times New Roman" w:hAnsi="Times New Roman" w:cs="Times New Roman"/>
                <w:sz w:val="24"/>
              </w:rPr>
              <w:t xml:space="preserve"> демонстрирует сформированность знаний о роли и значении России в современном мире.</w:t>
            </w:r>
          </w:p>
        </w:tc>
        <w:tc>
          <w:tcPr>
            <w:tcW w:w="2410"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2B1922EB" w14:textId="77777777" w:rsidR="000C1152" w:rsidRPr="000C1152" w:rsidRDefault="000C1152" w:rsidP="000C1152">
            <w:pPr>
              <w:spacing w:after="0" w:line="240" w:lineRule="auto"/>
              <w:jc w:val="both"/>
              <w:rPr>
                <w:rFonts w:ascii="Times New Roman" w:hAnsi="Times New Roman"/>
                <w:sz w:val="24"/>
              </w:rPr>
            </w:pPr>
            <w:r w:rsidRPr="000C1152">
              <w:rPr>
                <w:rFonts w:ascii="Times New Roman" w:hAnsi="Times New Roman"/>
                <w:sz w:val="24"/>
              </w:rPr>
              <w:t>Экспертное наблюдение и оценивание знаний на теоретических занятиях.</w:t>
            </w:r>
          </w:p>
          <w:p w14:paraId="7E5D4B4A" w14:textId="77777777" w:rsidR="000C1152" w:rsidRPr="000C1152" w:rsidRDefault="000C1152" w:rsidP="000C1152">
            <w:pPr>
              <w:spacing w:after="0" w:line="240" w:lineRule="auto"/>
              <w:jc w:val="both"/>
              <w:rPr>
                <w:rFonts w:ascii="Times New Roman" w:hAnsi="Times New Roman"/>
                <w:sz w:val="24"/>
              </w:rPr>
            </w:pPr>
            <w:r w:rsidRPr="000C1152">
              <w:rPr>
                <w:rFonts w:ascii="Times New Roman" w:hAnsi="Times New Roman"/>
                <w:sz w:val="24"/>
              </w:rPr>
              <w:t>Оценивание выполнения индивидуальных и групповых заданий.</w:t>
            </w:r>
          </w:p>
          <w:p w14:paraId="5C1E3F61" w14:textId="77777777" w:rsidR="000C1152" w:rsidRPr="000C1152" w:rsidRDefault="000C1152" w:rsidP="000C1152">
            <w:pPr>
              <w:spacing w:after="0" w:line="240" w:lineRule="auto"/>
              <w:jc w:val="both"/>
              <w:rPr>
                <w:rFonts w:ascii="Times New Roman" w:hAnsi="Times New Roman"/>
                <w:sz w:val="24"/>
              </w:rPr>
            </w:pPr>
            <w:r w:rsidRPr="000C1152">
              <w:rPr>
                <w:rFonts w:ascii="Times New Roman" w:hAnsi="Times New Roman"/>
                <w:sz w:val="24"/>
              </w:rPr>
              <w:t>Результаты промежуточной аттестации.</w:t>
            </w:r>
          </w:p>
        </w:tc>
      </w:tr>
      <w:tr w:rsidR="000C1152" w:rsidRPr="000C1152" w14:paraId="6AD52C97" w14:textId="77777777" w:rsidTr="000C1152">
        <w:trPr>
          <w:trHeight w:val="229"/>
          <w:jc w:val="center"/>
        </w:trPr>
        <w:tc>
          <w:tcPr>
            <w:tcW w:w="10074" w:type="dxa"/>
            <w:gridSpan w:val="4"/>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32470D47" w14:textId="77777777" w:rsidR="000C1152" w:rsidRPr="000C1152" w:rsidRDefault="000C1152" w:rsidP="000C1152">
            <w:pPr>
              <w:spacing w:after="0" w:line="240" w:lineRule="auto"/>
              <w:jc w:val="center"/>
              <w:rPr>
                <w:rFonts w:ascii="Times New Roman" w:hAnsi="Times New Roman"/>
                <w:b/>
                <w:sz w:val="24"/>
              </w:rPr>
            </w:pPr>
            <w:r w:rsidRPr="000C1152">
              <w:rPr>
                <w:rFonts w:ascii="Times New Roman" w:hAnsi="Times New Roman"/>
                <w:b/>
                <w:sz w:val="24"/>
              </w:rPr>
              <w:t>Перечень умений, осваиваемых в рамках учебной дисциплины</w:t>
            </w:r>
          </w:p>
        </w:tc>
      </w:tr>
      <w:tr w:rsidR="000C1152" w:rsidRPr="000C1152" w14:paraId="420D291D" w14:textId="77777777" w:rsidTr="000C1152">
        <w:trPr>
          <w:gridAfter w:val="1"/>
          <w:wAfter w:w="14" w:type="dxa"/>
          <w:trHeight w:val="415"/>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0F1C87DB" w14:textId="77777777" w:rsidR="000C1152" w:rsidRPr="000C1152" w:rsidRDefault="000C1152" w:rsidP="000C1152">
            <w:pPr>
              <w:spacing w:after="0" w:line="240" w:lineRule="auto"/>
              <w:jc w:val="both"/>
              <w:rPr>
                <w:rFonts w:ascii="Times New Roman" w:hAnsi="Times New Roman"/>
                <w:sz w:val="24"/>
                <w:u w:val="single"/>
              </w:rPr>
            </w:pPr>
            <w:r w:rsidRPr="000C1152">
              <w:rPr>
                <w:rFonts w:ascii="Times New Roman" w:hAnsi="Times New Roman"/>
                <w:sz w:val="24"/>
                <w:u w:val="single"/>
              </w:rPr>
              <w:t xml:space="preserve">Уметь: </w:t>
            </w:r>
          </w:p>
          <w:p w14:paraId="54949EB8" w14:textId="77777777" w:rsidR="000C1152" w:rsidRPr="000C1152" w:rsidRDefault="000C1152" w:rsidP="000C1152">
            <w:pPr>
              <w:numPr>
                <w:ilvl w:val="0"/>
                <w:numId w:val="13"/>
              </w:numPr>
              <w:spacing w:after="0" w:line="240" w:lineRule="auto"/>
              <w:ind w:left="0" w:firstLine="0"/>
              <w:jc w:val="both"/>
              <w:rPr>
                <w:rFonts w:ascii="Times New Roman" w:hAnsi="Times New Roman"/>
                <w:sz w:val="24"/>
              </w:rPr>
            </w:pPr>
            <w:r w:rsidRPr="000C1152">
              <w:rPr>
                <w:rFonts w:ascii="Times New Roman" w:hAnsi="Times New Roman"/>
                <w:sz w:val="24"/>
              </w:rPr>
              <w:t>выделять факторы, определившие уникальность становления духовно - нравственных основ России;</w:t>
            </w:r>
          </w:p>
          <w:p w14:paraId="6499E197" w14:textId="77777777" w:rsidR="000C1152" w:rsidRPr="000C1152" w:rsidRDefault="000C1152" w:rsidP="000C1152">
            <w:pPr>
              <w:widowControl w:val="0"/>
              <w:numPr>
                <w:ilvl w:val="0"/>
                <w:numId w:val="13"/>
              </w:numPr>
              <w:spacing w:after="0" w:line="240" w:lineRule="auto"/>
              <w:ind w:left="0" w:firstLine="0"/>
              <w:jc w:val="both"/>
              <w:rPr>
                <w:rFonts w:ascii="Times New Roman" w:hAnsi="Times New Roman"/>
              </w:rPr>
            </w:pPr>
            <w:r w:rsidRPr="000C1152">
              <w:rPr>
                <w:rFonts w:ascii="Times New Roman" w:hAnsi="Times New Roman"/>
                <w:sz w:val="24"/>
              </w:rPr>
              <w:t>анализировать, характеризовать, выделять причинно-следственные связи и пространственно - временные характеристики исторических событий, явлений, процессов с времен образования Древнерусского государства до настоящего времени;</w:t>
            </w:r>
          </w:p>
          <w:p w14:paraId="7E705B82" w14:textId="77777777" w:rsidR="000C1152" w:rsidRPr="000C1152" w:rsidRDefault="000C1152" w:rsidP="000C1152">
            <w:pPr>
              <w:numPr>
                <w:ilvl w:val="0"/>
                <w:numId w:val="13"/>
              </w:numPr>
              <w:spacing w:after="0" w:line="240" w:lineRule="auto"/>
              <w:ind w:left="0" w:firstLine="0"/>
              <w:jc w:val="both"/>
              <w:rPr>
                <w:rFonts w:ascii="Times New Roman" w:hAnsi="Times New Roman"/>
                <w:sz w:val="24"/>
              </w:rPr>
            </w:pPr>
            <w:r w:rsidRPr="000C1152">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14:paraId="37737B85" w14:textId="77777777" w:rsidR="000C1152" w:rsidRPr="000C1152" w:rsidRDefault="000C1152" w:rsidP="000C1152">
            <w:pPr>
              <w:numPr>
                <w:ilvl w:val="0"/>
                <w:numId w:val="13"/>
              </w:numPr>
              <w:spacing w:after="0" w:line="240" w:lineRule="auto"/>
              <w:ind w:left="0" w:firstLine="0"/>
              <w:jc w:val="both"/>
              <w:rPr>
                <w:rFonts w:ascii="Times New Roman" w:hAnsi="Times New Roman"/>
                <w:sz w:val="24"/>
              </w:rPr>
            </w:pPr>
            <w:r w:rsidRPr="000C1152">
              <w:rPr>
                <w:rFonts w:ascii="Times New Roman" w:hAnsi="Times New Roman"/>
                <w:sz w:val="24"/>
              </w:rPr>
              <w:t xml:space="preserve">защищать историческую правду, не допускать умаления подвига российского народа по защите Отечества, </w:t>
            </w:r>
          </w:p>
          <w:p w14:paraId="6456695E" w14:textId="77777777" w:rsidR="000C1152" w:rsidRPr="000C1152" w:rsidRDefault="000C1152" w:rsidP="000C1152">
            <w:pPr>
              <w:numPr>
                <w:ilvl w:val="0"/>
                <w:numId w:val="13"/>
              </w:numPr>
              <w:spacing w:after="0" w:line="240" w:lineRule="auto"/>
              <w:ind w:left="0" w:firstLine="0"/>
              <w:jc w:val="both"/>
              <w:rPr>
                <w:rFonts w:ascii="Times New Roman" w:hAnsi="Times New Roman"/>
                <w:sz w:val="24"/>
              </w:rPr>
            </w:pPr>
            <w:r w:rsidRPr="000C1152">
              <w:rPr>
                <w:rFonts w:ascii="Times New Roman" w:hAnsi="Times New Roman"/>
                <w:sz w:val="24"/>
              </w:rPr>
              <w:t xml:space="preserve">демонстрировать готовность противостоять </w:t>
            </w:r>
            <w:r w:rsidRPr="000C1152">
              <w:rPr>
                <w:rFonts w:ascii="Times New Roman" w:hAnsi="Times New Roman"/>
                <w:sz w:val="24"/>
              </w:rPr>
              <w:lastRenderedPageBreak/>
              <w:t>фальсификациям российской истории;</w:t>
            </w:r>
          </w:p>
          <w:p w14:paraId="621522FF" w14:textId="77777777" w:rsidR="000C1152" w:rsidRPr="000C1152" w:rsidRDefault="000C1152" w:rsidP="000C1152">
            <w:pPr>
              <w:widowControl w:val="0"/>
              <w:numPr>
                <w:ilvl w:val="0"/>
                <w:numId w:val="14"/>
              </w:numPr>
              <w:spacing w:after="0" w:line="240" w:lineRule="auto"/>
              <w:ind w:left="0" w:firstLine="0"/>
              <w:jc w:val="both"/>
              <w:rPr>
                <w:rFonts w:ascii="Times New Roman" w:hAnsi="Times New Roman"/>
                <w:sz w:val="24"/>
              </w:rPr>
            </w:pPr>
            <w:r w:rsidRPr="000C1152">
              <w:rPr>
                <w:rStyle w:val="14"/>
                <w:rFonts w:ascii="Times New Roman" w:hAnsi="Times New Roman"/>
                <w:sz w:val="24"/>
              </w:rPr>
              <w:t>демонстрировать уважительное отношение к историческому наследию и социокультурным традициям российского государства.</w:t>
            </w:r>
          </w:p>
        </w:tc>
        <w:tc>
          <w:tcPr>
            <w:tcW w:w="4111"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5FEC8765" w14:textId="77777777" w:rsidR="000C1152" w:rsidRPr="000C1152" w:rsidRDefault="000C1152" w:rsidP="000C1152">
            <w:pPr>
              <w:pStyle w:val="af0"/>
              <w:widowControl w:val="0"/>
              <w:numPr>
                <w:ilvl w:val="0"/>
                <w:numId w:val="22"/>
              </w:numPr>
              <w:spacing w:after="0" w:line="240" w:lineRule="auto"/>
              <w:ind w:left="0" w:firstLine="0"/>
              <w:contextualSpacing w:val="0"/>
              <w:jc w:val="both"/>
              <w:rPr>
                <w:rFonts w:ascii="Times New Roman" w:hAnsi="Times New Roman" w:cs="Times New Roman"/>
              </w:rPr>
            </w:pPr>
            <w:r w:rsidRPr="000C1152">
              <w:rPr>
                <w:rFonts w:ascii="Times New Roman" w:hAnsi="Times New Roman" w:cs="Times New Roman"/>
                <w:sz w:val="24"/>
              </w:rPr>
              <w:lastRenderedPageBreak/>
              <w:t>выделяет факторы, определившие уникальность становления духовно - нравственных основ России;</w:t>
            </w:r>
          </w:p>
          <w:p w14:paraId="10132A13" w14:textId="77777777" w:rsidR="000C1152" w:rsidRPr="000C1152" w:rsidRDefault="000C1152" w:rsidP="000C1152">
            <w:pPr>
              <w:pStyle w:val="af0"/>
              <w:widowControl w:val="0"/>
              <w:numPr>
                <w:ilvl w:val="0"/>
                <w:numId w:val="22"/>
              </w:numPr>
              <w:spacing w:after="0" w:line="240" w:lineRule="auto"/>
              <w:ind w:left="0" w:firstLine="0"/>
              <w:contextualSpacing w:val="0"/>
              <w:jc w:val="both"/>
              <w:rPr>
                <w:rFonts w:ascii="Times New Roman" w:hAnsi="Times New Roman" w:cs="Times New Roman"/>
                <w:i/>
                <w:sz w:val="24"/>
              </w:rPr>
            </w:pPr>
            <w:r w:rsidRPr="000C1152">
              <w:rPr>
                <w:rFonts w:ascii="Times New Roman" w:hAnsi="Times New Roman" w:cs="Times New Roman"/>
                <w:sz w:val="24"/>
              </w:rPr>
              <w:t>анализирует, характеризует, выделяет причинно-следственные связи и пространственно- – временные характеристики исторических событий, явлений, процессов с древних времен до настоящего времени;</w:t>
            </w:r>
          </w:p>
          <w:p w14:paraId="4A41E275" w14:textId="77777777" w:rsidR="000C1152" w:rsidRPr="000C1152" w:rsidRDefault="000C1152" w:rsidP="000C1152">
            <w:pPr>
              <w:numPr>
                <w:ilvl w:val="0"/>
                <w:numId w:val="22"/>
              </w:numPr>
              <w:spacing w:after="0" w:line="240" w:lineRule="auto"/>
              <w:ind w:left="0" w:firstLine="0"/>
              <w:rPr>
                <w:rFonts w:ascii="Times New Roman" w:hAnsi="Times New Roman"/>
              </w:rPr>
            </w:pPr>
            <w:r w:rsidRPr="000C1152">
              <w:rPr>
                <w:rFonts w:ascii="Times New Roman" w:hAnsi="Times New Roman"/>
                <w:sz w:val="24"/>
              </w:rPr>
              <w:t>демонстрирует умения анализировать историческую информацию, руководствуясь принципами научной объективности и достоверности, с целью формирования научного понимания прошлого и настоящего России;</w:t>
            </w:r>
          </w:p>
          <w:p w14:paraId="5C998E40" w14:textId="77777777" w:rsidR="000C1152" w:rsidRPr="000C1152" w:rsidRDefault="000C1152" w:rsidP="000C1152">
            <w:pPr>
              <w:numPr>
                <w:ilvl w:val="0"/>
                <w:numId w:val="22"/>
              </w:numPr>
              <w:spacing w:after="0" w:line="240" w:lineRule="auto"/>
              <w:ind w:left="0" w:firstLine="0"/>
              <w:rPr>
                <w:rFonts w:ascii="Times New Roman" w:hAnsi="Times New Roman"/>
              </w:rPr>
            </w:pPr>
            <w:r w:rsidRPr="000C1152">
              <w:rPr>
                <w:rFonts w:ascii="Times New Roman" w:hAnsi="Times New Roman"/>
                <w:sz w:val="24"/>
              </w:rPr>
              <w:t xml:space="preserve">демонстрирует умения защищать историческую правду, не допускает умаления подвига народа при защите Отечества, </w:t>
            </w:r>
          </w:p>
          <w:p w14:paraId="09F30EBC" w14:textId="77777777" w:rsidR="000C1152" w:rsidRPr="000C1152" w:rsidRDefault="000C1152" w:rsidP="000C1152">
            <w:pPr>
              <w:numPr>
                <w:ilvl w:val="0"/>
                <w:numId w:val="22"/>
              </w:numPr>
              <w:spacing w:after="0" w:line="240" w:lineRule="auto"/>
              <w:ind w:left="0" w:firstLine="0"/>
              <w:rPr>
                <w:rFonts w:ascii="Times New Roman" w:hAnsi="Times New Roman"/>
              </w:rPr>
            </w:pPr>
            <w:r w:rsidRPr="000C1152">
              <w:rPr>
                <w:rFonts w:ascii="Times New Roman" w:hAnsi="Times New Roman"/>
                <w:sz w:val="24"/>
              </w:rPr>
              <w:t>проявляет готовность противостоять фальсификациям Российской истории;</w:t>
            </w:r>
          </w:p>
          <w:p w14:paraId="4C8901D6" w14:textId="77777777" w:rsidR="000C1152" w:rsidRPr="000C1152" w:rsidRDefault="000C1152" w:rsidP="000C1152">
            <w:pPr>
              <w:numPr>
                <w:ilvl w:val="0"/>
                <w:numId w:val="22"/>
              </w:numPr>
              <w:spacing w:after="0" w:line="240" w:lineRule="auto"/>
              <w:ind w:left="0" w:firstLine="0"/>
              <w:rPr>
                <w:rFonts w:ascii="Times New Roman" w:hAnsi="Times New Roman"/>
              </w:rPr>
            </w:pPr>
            <w:r w:rsidRPr="000C1152">
              <w:rPr>
                <w:rStyle w:val="14"/>
                <w:rFonts w:ascii="Times New Roman" w:hAnsi="Times New Roman"/>
                <w:sz w:val="24"/>
              </w:rPr>
              <w:t xml:space="preserve">демонстрирует уважительное отношение к историческому </w:t>
            </w:r>
            <w:r w:rsidRPr="000C1152">
              <w:rPr>
                <w:rStyle w:val="14"/>
                <w:rFonts w:ascii="Times New Roman" w:hAnsi="Times New Roman"/>
                <w:sz w:val="24"/>
              </w:rPr>
              <w:lastRenderedPageBreak/>
              <w:t>наследию и социокультурным традициям российского государства.</w:t>
            </w:r>
          </w:p>
        </w:tc>
        <w:tc>
          <w:tcPr>
            <w:tcW w:w="2410"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3F1849C8" w14:textId="77777777" w:rsidR="000C1152" w:rsidRPr="000C1152" w:rsidRDefault="000C1152" w:rsidP="000C1152">
            <w:pPr>
              <w:spacing w:after="0" w:line="240" w:lineRule="auto"/>
              <w:jc w:val="both"/>
              <w:rPr>
                <w:rFonts w:ascii="Times New Roman" w:hAnsi="Times New Roman"/>
                <w:sz w:val="24"/>
              </w:rPr>
            </w:pPr>
            <w:r w:rsidRPr="000C1152">
              <w:rPr>
                <w:rFonts w:ascii="Times New Roman" w:hAnsi="Times New Roman"/>
                <w:sz w:val="24"/>
              </w:rPr>
              <w:lastRenderedPageBreak/>
              <w:t>Подготовка выступлений с проблемно-тематическими сообщениями (докладами, презентациями).</w:t>
            </w:r>
          </w:p>
          <w:p w14:paraId="21D34BBC" w14:textId="77777777" w:rsidR="000C1152" w:rsidRPr="000C1152" w:rsidRDefault="000C1152" w:rsidP="000C1152">
            <w:pPr>
              <w:spacing w:after="0" w:line="240" w:lineRule="auto"/>
              <w:rPr>
                <w:rFonts w:ascii="Times New Roman" w:hAnsi="Times New Roman"/>
                <w:b/>
                <w:sz w:val="24"/>
              </w:rPr>
            </w:pP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8"/>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434634" w14:textId="77777777" w:rsidR="00E92077" w:rsidRDefault="00E92077" w:rsidP="00EB2DA1">
      <w:pPr>
        <w:spacing w:after="0" w:line="240" w:lineRule="auto"/>
      </w:pPr>
      <w:r>
        <w:separator/>
      </w:r>
    </w:p>
  </w:endnote>
  <w:endnote w:type="continuationSeparator" w:id="0">
    <w:p w14:paraId="7DC5B585" w14:textId="77777777" w:rsidR="00E92077" w:rsidRDefault="00E92077"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63916" w14:textId="77777777" w:rsidR="00443125" w:rsidRDefault="00443125">
    <w:pPr>
      <w:pStyle w:val="ae"/>
      <w:jc w:val="center"/>
    </w:pPr>
  </w:p>
  <w:p w14:paraId="3548BC90" w14:textId="77777777" w:rsidR="00443125" w:rsidRDefault="0044312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8348" w14:textId="2816625A" w:rsidR="00443125" w:rsidRDefault="00443125">
    <w:pPr>
      <w:pStyle w:val="ae"/>
      <w:jc w:val="center"/>
    </w:pPr>
    <w:r>
      <w:fldChar w:fldCharType="begin"/>
    </w:r>
    <w:r>
      <w:instrText xml:space="preserve">PAGE </w:instrText>
    </w:r>
    <w:r>
      <w:fldChar w:fldCharType="separate"/>
    </w:r>
    <w:r w:rsidR="007D2F7A">
      <w:rPr>
        <w:noProof/>
      </w:rPr>
      <w:t>17</w:t>
    </w:r>
    <w:r>
      <w:fldChar w:fldCharType="end"/>
    </w:r>
  </w:p>
  <w:p w14:paraId="70B057D7" w14:textId="77777777" w:rsidR="00443125" w:rsidRDefault="0044312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9F6273" w14:textId="77777777" w:rsidR="00E92077" w:rsidRDefault="00E92077" w:rsidP="00EB2DA1">
      <w:pPr>
        <w:spacing w:after="0" w:line="240" w:lineRule="auto"/>
      </w:pPr>
      <w:r>
        <w:separator/>
      </w:r>
    </w:p>
  </w:footnote>
  <w:footnote w:type="continuationSeparator" w:id="0">
    <w:p w14:paraId="63B708B3" w14:textId="77777777" w:rsidR="00E92077" w:rsidRDefault="00E92077" w:rsidP="00EB2D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E442" w14:textId="77777777" w:rsidR="00EB2DA1" w:rsidRPr="00EB2DA1" w:rsidRDefault="00EB2DA1" w:rsidP="00EB2D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4D479B1"/>
    <w:multiLevelType w:val="multilevel"/>
    <w:tmpl w:val="B78C0D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0">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2">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7">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0">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7"/>
  </w:num>
  <w:num w:numId="3">
    <w:abstractNumId w:val="20"/>
  </w:num>
  <w:num w:numId="4">
    <w:abstractNumId w:val="17"/>
  </w:num>
  <w:num w:numId="5">
    <w:abstractNumId w:val="4"/>
  </w:num>
  <w:num w:numId="6">
    <w:abstractNumId w:val="14"/>
  </w:num>
  <w:num w:numId="7">
    <w:abstractNumId w:val="10"/>
  </w:num>
  <w:num w:numId="8">
    <w:abstractNumId w:val="9"/>
  </w:num>
  <w:num w:numId="9">
    <w:abstractNumId w:val="5"/>
  </w:num>
  <w:num w:numId="10">
    <w:abstractNumId w:val="2"/>
  </w:num>
  <w:num w:numId="11">
    <w:abstractNumId w:val="18"/>
  </w:num>
  <w:num w:numId="12">
    <w:abstractNumId w:val="6"/>
  </w:num>
  <w:num w:numId="13">
    <w:abstractNumId w:val="12"/>
  </w:num>
  <w:num w:numId="14">
    <w:abstractNumId w:val="0"/>
  </w:num>
  <w:num w:numId="15">
    <w:abstractNumId w:val="16"/>
  </w:num>
  <w:num w:numId="16">
    <w:abstractNumId w:val="1"/>
  </w:num>
  <w:num w:numId="17">
    <w:abstractNumId w:val="3"/>
  </w:num>
  <w:num w:numId="18">
    <w:abstractNumId w:val="13"/>
  </w:num>
  <w:num w:numId="19">
    <w:abstractNumId w:val="19"/>
  </w:num>
  <w:num w:numId="20">
    <w:abstractNumId w:val="11"/>
  </w:num>
  <w:num w:numId="21">
    <w:abstractNumId w:val="15"/>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C1152"/>
    <w:rsid w:val="000D45B6"/>
    <w:rsid w:val="00132A17"/>
    <w:rsid w:val="00133ECF"/>
    <w:rsid w:val="00185D22"/>
    <w:rsid w:val="001B04F4"/>
    <w:rsid w:val="0028634E"/>
    <w:rsid w:val="003408F7"/>
    <w:rsid w:val="003A09AE"/>
    <w:rsid w:val="003B5AB1"/>
    <w:rsid w:val="00443125"/>
    <w:rsid w:val="004B2C62"/>
    <w:rsid w:val="004E5CFD"/>
    <w:rsid w:val="00532028"/>
    <w:rsid w:val="00630097"/>
    <w:rsid w:val="00651775"/>
    <w:rsid w:val="006728EE"/>
    <w:rsid w:val="006A5639"/>
    <w:rsid w:val="00767D8A"/>
    <w:rsid w:val="007B34CF"/>
    <w:rsid w:val="007D2F7A"/>
    <w:rsid w:val="007E5850"/>
    <w:rsid w:val="00942C21"/>
    <w:rsid w:val="0096060F"/>
    <w:rsid w:val="009D09C6"/>
    <w:rsid w:val="00A00139"/>
    <w:rsid w:val="00B3638A"/>
    <w:rsid w:val="00C52FD9"/>
    <w:rsid w:val="00C9438C"/>
    <w:rsid w:val="00C97B2E"/>
    <w:rsid w:val="00DD2975"/>
    <w:rsid w:val="00DF197A"/>
    <w:rsid w:val="00E92077"/>
    <w:rsid w:val="00EB2DA1"/>
    <w:rsid w:val="00EC5559"/>
    <w:rsid w:val="00EE6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97"/>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
    <w:name w:val="Заголовок №2_"/>
    <w:basedOn w:val="a0"/>
    <w:link w:val="20"/>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0">
    <w:name w:val="Заголовок №2"/>
    <w:basedOn w:val="a"/>
    <w:link w:val="2"/>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iPriority w:val="99"/>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uiPriority w:val="99"/>
    <w:unhideWhenUsed/>
    <w:rsid w:val="00EB2DA1"/>
    <w:rPr>
      <w:color w:val="0563C1" w:themeColor="hyperlink"/>
      <w:u w:val="single"/>
    </w:rPr>
  </w:style>
  <w:style w:type="character" w:customStyle="1" w:styleId="10">
    <w:name w:val="Заголовок 1 Знак"/>
    <w:basedOn w:val="a0"/>
    <w:link w:val="1"/>
    <w:uiPriority w:val="9"/>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qFormat/>
    <w:rsid w:val="00630097"/>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7"/>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8"/>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6"/>
    <w:uiPriority w:val="99"/>
    <w:rsid w:val="00630097"/>
    <w:pPr>
      <w:spacing w:after="0" w:line="240" w:lineRule="auto"/>
    </w:pPr>
    <w:rPr>
      <w:rFonts w:eastAsiaTheme="minorHAnsi"/>
      <w:vertAlign w:val="superscript"/>
      <w:lang w:eastAsia="en-US"/>
    </w:rPr>
  </w:style>
  <w:style w:type="paragraph" w:styleId="af7">
    <w:name w:val="Subtitle"/>
    <w:basedOn w:val="a"/>
    <w:next w:val="a"/>
    <w:link w:val="af8"/>
    <w:uiPriority w:val="11"/>
    <w:qFormat/>
    <w:rsid w:val="00630097"/>
    <w:pPr>
      <w:numPr>
        <w:ilvl w:val="1"/>
      </w:numPr>
      <w:spacing w:after="160"/>
    </w:pPr>
    <w:rPr>
      <w:rFonts w:cstheme="minorBidi"/>
      <w:color w:val="5A5A5A" w:themeColor="text1" w:themeTint="A5"/>
      <w:spacing w:val="15"/>
    </w:rPr>
  </w:style>
  <w:style w:type="character" w:customStyle="1" w:styleId="af8">
    <w:name w:val="Подзаголовок Знак"/>
    <w:basedOn w:val="a0"/>
    <w:link w:val="af7"/>
    <w:uiPriority w:val="11"/>
    <w:rsid w:val="00630097"/>
    <w:rPr>
      <w:rFonts w:eastAsiaTheme="minorEastAsia"/>
      <w:color w:val="5A5A5A" w:themeColor="text1" w:themeTint="A5"/>
      <w:spacing w:val="15"/>
      <w:lang w:eastAsia="ru-RU"/>
    </w:rPr>
  </w:style>
  <w:style w:type="paragraph" w:customStyle="1" w:styleId="16">
    <w:name w:val="Обычный (веб)1"/>
    <w:basedOn w:val="a"/>
    <w:next w:val="af3"/>
    <w:qFormat/>
    <w:rsid w:val="00DF197A"/>
    <w:pPr>
      <w:widowControl w:val="0"/>
      <w:spacing w:after="0" w:line="240" w:lineRule="auto"/>
    </w:pPr>
    <w:rPr>
      <w:rFonts w:ascii="Times New Roman" w:eastAsia="Times New Roman" w:hAnsi="Times New Roman"/>
      <w:sz w:val="24"/>
      <w:szCs w:val="24"/>
      <w:lang w:val="en-US" w:eastAsia="nl-NL"/>
    </w:rPr>
  </w:style>
  <w:style w:type="table" w:customStyle="1" w:styleId="TableNormal1">
    <w:name w:val="Table Normal1"/>
    <w:uiPriority w:val="2"/>
    <w:semiHidden/>
    <w:unhideWhenUsed/>
    <w:qFormat/>
    <w:rsid w:val="00C52FD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539174"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40370" TargetMode="External"/><Relationship Id="rId17" Type="http://schemas.openxmlformats.org/officeDocument/2006/relationships/hyperlink" Target="https://disk.yandex.ru/i/l5hSPg7_FH3-VQ" TargetMode="External"/><Relationship Id="rId2" Type="http://schemas.openxmlformats.org/officeDocument/2006/relationships/numbering" Target="numbering.xml"/><Relationship Id="rId16" Type="http://schemas.openxmlformats.org/officeDocument/2006/relationships/hyperlink" Target="https://urait.ru/bcode/54036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104903" TargetMode="External"/><Relationship Id="rId5" Type="http://schemas.openxmlformats.org/officeDocument/2006/relationships/webSettings" Target="webSettings.xml"/><Relationship Id="rId15" Type="http://schemas.openxmlformats.org/officeDocument/2006/relationships/hyperlink" Target="https://urait.ru/bcode/536636"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323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A8C8A-0907-4D72-93E7-47CA06DD9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4527</Words>
  <Characters>25808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36</cp:revision>
  <dcterms:created xsi:type="dcterms:W3CDTF">2024-04-08T02:45:00Z</dcterms:created>
  <dcterms:modified xsi:type="dcterms:W3CDTF">2025-12-04T08:26:00Z</dcterms:modified>
</cp:coreProperties>
</file>